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D0" w:rsidRDefault="00CA7AD0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</w:rPr>
      </w:pPr>
    </w:p>
    <w:p w:rsidR="00CA7AD0" w:rsidRDefault="00CA7AD0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</w:rPr>
      </w:pPr>
    </w:p>
    <w:p w:rsidR="00CA7AD0" w:rsidRDefault="00CA7AD0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</w:rPr>
      </w:pPr>
    </w:p>
    <w:p w:rsidR="00CA7AD0" w:rsidRDefault="00CA7AD0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</w:rPr>
      </w:pPr>
    </w:p>
    <w:p w:rsidR="00EA5770" w:rsidRPr="00CA7AD0" w:rsidRDefault="00F21B5A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/>
          <w:bCs/>
          <w:sz w:val="36"/>
          <w:szCs w:val="36"/>
        </w:rPr>
      </w:pPr>
      <w:r w:rsidRPr="00CA7AD0">
        <w:rPr>
          <w:rFonts w:eastAsia="Times New Roman"/>
          <w:b/>
          <w:bCs/>
          <w:kern w:val="36"/>
          <w:sz w:val="36"/>
          <w:szCs w:val="36"/>
        </w:rPr>
        <w:t>Správa</w:t>
      </w:r>
      <w:r w:rsidR="00CA7AD0" w:rsidRPr="00CA7AD0">
        <w:rPr>
          <w:rFonts w:eastAsia="Times New Roman"/>
          <w:b/>
          <w:bCs/>
          <w:kern w:val="36"/>
          <w:sz w:val="36"/>
          <w:szCs w:val="36"/>
        </w:rPr>
        <w:t xml:space="preserve"> </w:t>
      </w:r>
      <w:r w:rsidRPr="00CA7AD0">
        <w:rPr>
          <w:rFonts w:eastAsia="Times New Roman"/>
          <w:b/>
          <w:bCs/>
          <w:sz w:val="36"/>
          <w:szCs w:val="36"/>
        </w:rPr>
        <w:t xml:space="preserve">o výchovno-vzdelávacej činnosti, jej výsledkoch </w:t>
      </w:r>
      <w:r w:rsidR="008F2EF7" w:rsidRPr="00CA7AD0">
        <w:rPr>
          <w:rFonts w:eastAsia="Times New Roman"/>
          <w:b/>
          <w:bCs/>
          <w:sz w:val="36"/>
          <w:szCs w:val="36"/>
        </w:rPr>
        <w:br/>
      </w:r>
      <w:r w:rsidRPr="00CA7AD0">
        <w:rPr>
          <w:rFonts w:eastAsia="Times New Roman"/>
          <w:b/>
          <w:bCs/>
          <w:sz w:val="36"/>
          <w:szCs w:val="36"/>
        </w:rPr>
        <w:t>a</w:t>
      </w:r>
      <w:r w:rsidR="00251854" w:rsidRPr="00CA7AD0">
        <w:rPr>
          <w:rFonts w:eastAsia="Times New Roman"/>
          <w:b/>
          <w:bCs/>
          <w:sz w:val="36"/>
          <w:szCs w:val="36"/>
        </w:rPr>
        <w:t xml:space="preserve"> podmienkach za školský rok 20</w:t>
      </w:r>
      <w:r w:rsidR="00557C94" w:rsidRPr="00CA7AD0">
        <w:rPr>
          <w:rFonts w:eastAsia="Times New Roman"/>
          <w:b/>
          <w:bCs/>
          <w:sz w:val="36"/>
          <w:szCs w:val="36"/>
        </w:rPr>
        <w:t>2</w:t>
      </w:r>
      <w:r w:rsidR="00CA7AD0" w:rsidRPr="00CA7AD0">
        <w:rPr>
          <w:rFonts w:eastAsia="Times New Roman"/>
          <w:b/>
          <w:bCs/>
          <w:sz w:val="36"/>
          <w:szCs w:val="36"/>
        </w:rPr>
        <w:t>4</w:t>
      </w:r>
      <w:r w:rsidR="00251854" w:rsidRPr="00CA7AD0">
        <w:rPr>
          <w:rFonts w:eastAsia="Times New Roman"/>
          <w:b/>
          <w:bCs/>
          <w:sz w:val="36"/>
          <w:szCs w:val="36"/>
        </w:rPr>
        <w:t>/20</w:t>
      </w:r>
      <w:r w:rsidR="00AA2184" w:rsidRPr="00CA7AD0">
        <w:rPr>
          <w:rFonts w:eastAsia="Times New Roman"/>
          <w:b/>
          <w:bCs/>
          <w:sz w:val="36"/>
          <w:szCs w:val="36"/>
        </w:rPr>
        <w:t>2</w:t>
      </w:r>
      <w:r w:rsidR="00CA7AD0" w:rsidRPr="00CA7AD0">
        <w:rPr>
          <w:rFonts w:eastAsia="Times New Roman"/>
          <w:b/>
          <w:bCs/>
          <w:sz w:val="36"/>
          <w:szCs w:val="36"/>
        </w:rPr>
        <w:t>5</w:t>
      </w:r>
    </w:p>
    <w:p w:rsidR="00CA7AD0" w:rsidRDefault="00CA7AD0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/>
          <w:bCs/>
          <w:sz w:val="36"/>
          <w:szCs w:val="36"/>
        </w:rPr>
      </w:pPr>
    </w:p>
    <w:p w:rsidR="00CA7AD0" w:rsidRPr="00CA7AD0" w:rsidRDefault="00CA7AD0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Cs/>
          <w:i/>
          <w:sz w:val="28"/>
          <w:szCs w:val="28"/>
        </w:rPr>
      </w:pPr>
      <w:r w:rsidRPr="00CA7AD0">
        <w:rPr>
          <w:rFonts w:eastAsia="Times New Roman"/>
          <w:bCs/>
          <w:i/>
          <w:sz w:val="28"/>
          <w:szCs w:val="28"/>
        </w:rPr>
        <w:t xml:space="preserve">Gymnázium sv. Jána </w:t>
      </w:r>
      <w:proofErr w:type="spellStart"/>
      <w:r w:rsidRPr="00CA7AD0">
        <w:rPr>
          <w:rFonts w:eastAsia="Times New Roman"/>
          <w:bCs/>
          <w:i/>
          <w:sz w:val="28"/>
          <w:szCs w:val="28"/>
        </w:rPr>
        <w:t>Bosca</w:t>
      </w:r>
      <w:proofErr w:type="spellEnd"/>
    </w:p>
    <w:p w:rsidR="00CA7AD0" w:rsidRPr="00CA7AD0" w:rsidRDefault="00CA7AD0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Cs/>
          <w:i/>
          <w:sz w:val="28"/>
          <w:szCs w:val="28"/>
        </w:rPr>
      </w:pPr>
      <w:proofErr w:type="spellStart"/>
      <w:r w:rsidRPr="00CA7AD0">
        <w:rPr>
          <w:rFonts w:eastAsia="Times New Roman"/>
          <w:bCs/>
          <w:i/>
          <w:sz w:val="28"/>
          <w:szCs w:val="28"/>
        </w:rPr>
        <w:t>Jiráskova</w:t>
      </w:r>
      <w:proofErr w:type="spellEnd"/>
      <w:r w:rsidRPr="00CA7AD0">
        <w:rPr>
          <w:rFonts w:eastAsia="Times New Roman"/>
          <w:bCs/>
          <w:i/>
          <w:sz w:val="28"/>
          <w:szCs w:val="28"/>
        </w:rPr>
        <w:t xml:space="preserve"> 5,  085 27 Bardejov</w:t>
      </w:r>
    </w:p>
    <w:p w:rsidR="00CA7AD0" w:rsidRPr="00CA7AD0" w:rsidRDefault="00CA7AD0" w:rsidP="00CA7AD0">
      <w:pPr>
        <w:spacing w:before="100" w:beforeAutospacing="1" w:after="100" w:afterAutospacing="1" w:line="312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</w:rPr>
      </w:pPr>
    </w:p>
    <w:p w:rsidR="00CA7AD0" w:rsidRDefault="00CA7AD0" w:rsidP="00CA7AD0">
      <w:pPr>
        <w:spacing w:before="100" w:beforeAutospacing="1" w:after="100" w:afterAutospacing="1" w:line="312" w:lineRule="auto"/>
        <w:outlineLvl w:val="1"/>
        <w:rPr>
          <w:rFonts w:eastAsia="Times New Roman"/>
          <w:b/>
          <w:bCs/>
          <w:sz w:val="36"/>
          <w:szCs w:val="36"/>
        </w:rPr>
      </w:pPr>
    </w:p>
    <w:p w:rsidR="00CA7AD0" w:rsidRDefault="00CA7AD0" w:rsidP="00CA7AD0">
      <w:pPr>
        <w:spacing w:before="100" w:beforeAutospacing="1" w:after="100" w:afterAutospacing="1" w:line="312" w:lineRule="auto"/>
        <w:outlineLvl w:val="1"/>
        <w:rPr>
          <w:rFonts w:eastAsia="Times New Roman"/>
          <w:b/>
          <w:bCs/>
          <w:sz w:val="36"/>
          <w:szCs w:val="36"/>
        </w:rPr>
      </w:pPr>
    </w:p>
    <w:p w:rsidR="00CA7AD0" w:rsidRDefault="00CA7AD0" w:rsidP="00CA7AD0">
      <w:pPr>
        <w:spacing w:before="100" w:beforeAutospacing="1" w:after="100" w:afterAutospacing="1" w:line="312" w:lineRule="auto"/>
        <w:outlineLvl w:val="1"/>
        <w:rPr>
          <w:rFonts w:eastAsia="Times New Roman"/>
          <w:b/>
          <w:bCs/>
          <w:sz w:val="36"/>
          <w:szCs w:val="36"/>
        </w:rPr>
      </w:pPr>
    </w:p>
    <w:p w:rsidR="00215721" w:rsidRDefault="00215721" w:rsidP="00215721">
      <w:pPr>
        <w:spacing w:after="1114" w:line="360" w:lineRule="auto"/>
        <w:ind w:left="6946"/>
        <w:rPr>
          <w:rFonts w:ascii="Arial" w:eastAsia="Arial" w:hAnsi="Arial" w:cs="Arial"/>
        </w:rPr>
      </w:pPr>
    </w:p>
    <w:p w:rsidR="00055270" w:rsidRPr="00D7114B" w:rsidRDefault="00215721" w:rsidP="00215721">
      <w:pPr>
        <w:spacing w:after="1114" w:line="360" w:lineRule="auto"/>
        <w:ind w:left="69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 Peter Miko</w:t>
      </w:r>
      <w:r>
        <w:rPr>
          <w:rFonts w:ascii="Arial" w:eastAsia="Arial" w:hAnsi="Arial" w:cs="Arial"/>
        </w:rPr>
        <w:br/>
        <w:t xml:space="preserve">   </w:t>
      </w:r>
      <w:r w:rsidR="00055270" w:rsidRPr="00D7114B">
        <w:rPr>
          <w:rFonts w:ascii="Arial" w:eastAsia="Arial" w:hAnsi="Arial" w:cs="Arial"/>
          <w:i/>
        </w:rPr>
        <w:t>riaditeľ školy</w:t>
      </w:r>
      <w:r w:rsidR="00055270" w:rsidRPr="00D7114B">
        <w:rPr>
          <w:rFonts w:ascii="Arial" w:eastAsia="Arial" w:hAnsi="Arial" w:cs="Arial"/>
        </w:rPr>
        <w:t xml:space="preserve"> </w:t>
      </w:r>
    </w:p>
    <w:p w:rsidR="00F47B3A" w:rsidRPr="00215721" w:rsidRDefault="00970280" w:rsidP="00DA2EDD">
      <w:pPr>
        <w:pStyle w:val="Odsekzoznamu"/>
        <w:numPr>
          <w:ilvl w:val="0"/>
          <w:numId w:val="27"/>
        </w:numPr>
        <w:spacing w:before="100" w:beforeAutospacing="1" w:after="240" w:line="312" w:lineRule="auto"/>
        <w:ind w:left="426" w:hanging="426"/>
        <w:outlineLvl w:val="2"/>
        <w:rPr>
          <w:rFonts w:ascii="Arial" w:eastAsia="Times New Roman" w:hAnsi="Arial" w:cs="Arial"/>
          <w:b/>
          <w:bCs/>
          <w:szCs w:val="28"/>
        </w:rPr>
      </w:pPr>
      <w:r w:rsidRPr="00215721">
        <w:rPr>
          <w:rFonts w:ascii="Arial" w:eastAsia="Times New Roman" w:hAnsi="Arial" w:cs="Arial"/>
          <w:b/>
          <w:bCs/>
          <w:szCs w:val="28"/>
        </w:rPr>
        <w:lastRenderedPageBreak/>
        <w:t>Základné identifikačné ú</w:t>
      </w:r>
      <w:r w:rsidR="00F47B3A" w:rsidRPr="00215721">
        <w:rPr>
          <w:rFonts w:ascii="Arial" w:eastAsia="Times New Roman" w:hAnsi="Arial" w:cs="Arial"/>
          <w:b/>
          <w:bCs/>
          <w:szCs w:val="28"/>
        </w:rPr>
        <w:t>daje</w:t>
      </w:r>
      <w:r w:rsidR="008702D1" w:rsidRPr="00215721">
        <w:rPr>
          <w:rFonts w:ascii="Arial" w:eastAsia="Times New Roman" w:hAnsi="Arial" w:cs="Arial"/>
          <w:b/>
          <w:bCs/>
          <w:szCs w:val="28"/>
        </w:rPr>
        <w:t xml:space="preserve"> o škole</w:t>
      </w:r>
    </w:p>
    <w:tbl>
      <w:tblPr>
        <w:tblW w:w="91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6148"/>
      </w:tblGrid>
      <w:tr w:rsidR="00F47B3A" w:rsidRPr="00863786" w:rsidTr="00E510EE">
        <w:trPr>
          <w:trHeight w:val="442"/>
          <w:tblCellSpacing w:w="0" w:type="dxa"/>
        </w:trPr>
        <w:tc>
          <w:tcPr>
            <w:tcW w:w="299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školy</w:t>
            </w:r>
          </w:p>
        </w:tc>
        <w:tc>
          <w:tcPr>
            <w:tcW w:w="6148" w:type="dxa"/>
            <w:vAlign w:val="center"/>
            <w:hideMark/>
          </w:tcPr>
          <w:p w:rsidR="00F47B3A" w:rsidRPr="00215721" w:rsidRDefault="00F47B3A" w:rsidP="00215721">
            <w:pPr>
              <w:ind w:lef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Cirkevná spojená škola - organizačná zložka </w:t>
            </w:r>
            <w:r w:rsidRPr="0021572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21572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Gymnázium sv. Jána </w:t>
            </w:r>
            <w:proofErr w:type="spellStart"/>
            <w:r w:rsidRPr="00215721">
              <w:rPr>
                <w:rFonts w:ascii="Arial" w:eastAsia="Times New Roman" w:hAnsi="Arial" w:cs="Arial"/>
                <w:b/>
                <w:sz w:val="20"/>
                <w:szCs w:val="20"/>
              </w:rPr>
              <w:t>Bosca</w:t>
            </w:r>
            <w:proofErr w:type="spellEnd"/>
            <w:r w:rsidRPr="0021572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15721">
              <w:rPr>
                <w:rFonts w:ascii="Arial" w:eastAsia="Times New Roman" w:hAnsi="Arial" w:cs="Arial"/>
                <w:b/>
                <w:sz w:val="20"/>
                <w:szCs w:val="20"/>
              </w:rPr>
              <w:t>Jiráskova</w:t>
            </w:r>
            <w:proofErr w:type="spellEnd"/>
            <w:r w:rsidRPr="0021572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5, Bardejov</w:t>
            </w:r>
          </w:p>
        </w:tc>
      </w:tr>
      <w:tr w:rsidR="00F47B3A" w:rsidRPr="00863786" w:rsidTr="00E510EE">
        <w:trPr>
          <w:trHeight w:val="330"/>
          <w:tblCellSpacing w:w="0" w:type="dxa"/>
        </w:trPr>
        <w:tc>
          <w:tcPr>
            <w:tcW w:w="299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Adresa školy</w:t>
            </w:r>
          </w:p>
        </w:tc>
        <w:tc>
          <w:tcPr>
            <w:tcW w:w="6148" w:type="dxa"/>
            <w:vAlign w:val="center"/>
            <w:hideMark/>
          </w:tcPr>
          <w:p w:rsidR="00F47B3A" w:rsidRPr="00215721" w:rsidRDefault="00F47B3A" w:rsidP="00215721">
            <w:pPr>
              <w:ind w:lef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Jiráskova</w:t>
            </w:r>
            <w:proofErr w:type="spellEnd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 5, 085 27 Bardejov</w:t>
            </w:r>
          </w:p>
        </w:tc>
      </w:tr>
      <w:tr w:rsidR="00F47B3A" w:rsidRPr="00863786" w:rsidTr="00E510EE">
        <w:trPr>
          <w:trHeight w:val="330"/>
          <w:tblCellSpacing w:w="0" w:type="dxa"/>
        </w:trPr>
        <w:tc>
          <w:tcPr>
            <w:tcW w:w="299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Telefón</w:t>
            </w:r>
            <w:r w:rsidR="00970280"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 číslo</w:t>
            </w:r>
          </w:p>
        </w:tc>
        <w:tc>
          <w:tcPr>
            <w:tcW w:w="6148" w:type="dxa"/>
            <w:vAlign w:val="center"/>
            <w:hideMark/>
          </w:tcPr>
          <w:p w:rsidR="00F47B3A" w:rsidRPr="00215721" w:rsidRDefault="001F20BF" w:rsidP="00215721">
            <w:pPr>
              <w:ind w:lef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+</w:t>
            </w:r>
            <w:r w:rsidR="00F47B3A" w:rsidRPr="00215721">
              <w:rPr>
                <w:rFonts w:ascii="Arial" w:eastAsia="Times New Roman" w:hAnsi="Arial" w:cs="Arial"/>
                <w:sz w:val="20"/>
                <w:szCs w:val="20"/>
              </w:rPr>
              <w:t>054/4722848</w:t>
            </w:r>
          </w:p>
        </w:tc>
      </w:tr>
      <w:tr w:rsidR="00F47B3A" w:rsidRPr="00863786" w:rsidTr="00E510EE">
        <w:trPr>
          <w:trHeight w:val="330"/>
          <w:tblCellSpacing w:w="0" w:type="dxa"/>
        </w:trPr>
        <w:tc>
          <w:tcPr>
            <w:tcW w:w="299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970280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Adresa elektronickej pošty</w:t>
            </w:r>
          </w:p>
        </w:tc>
        <w:tc>
          <w:tcPr>
            <w:tcW w:w="6148" w:type="dxa"/>
            <w:vAlign w:val="center"/>
            <w:hideMark/>
          </w:tcPr>
          <w:p w:rsidR="00F47B3A" w:rsidRPr="00215721" w:rsidRDefault="00251854" w:rsidP="00215721">
            <w:pPr>
              <w:ind w:lef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gymnazium@cssbj.</w:t>
            </w:r>
            <w:r w:rsidR="00F47B3A" w:rsidRPr="00215721">
              <w:rPr>
                <w:rFonts w:ascii="Arial" w:eastAsia="Times New Roman" w:hAnsi="Arial" w:cs="Arial"/>
                <w:sz w:val="20"/>
                <w:szCs w:val="20"/>
              </w:rPr>
              <w:t>sk</w:t>
            </w:r>
          </w:p>
        </w:tc>
      </w:tr>
      <w:tr w:rsidR="00F47B3A" w:rsidRPr="00863786" w:rsidTr="00E510EE">
        <w:trPr>
          <w:trHeight w:val="330"/>
          <w:tblCellSpacing w:w="0" w:type="dxa"/>
        </w:trPr>
        <w:tc>
          <w:tcPr>
            <w:tcW w:w="299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970280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Webové sídlo</w:t>
            </w:r>
          </w:p>
        </w:tc>
        <w:tc>
          <w:tcPr>
            <w:tcW w:w="6148" w:type="dxa"/>
            <w:vAlign w:val="center"/>
            <w:hideMark/>
          </w:tcPr>
          <w:p w:rsidR="00F47B3A" w:rsidRPr="00215721" w:rsidRDefault="000C456A" w:rsidP="00215721">
            <w:pPr>
              <w:ind w:lef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https://cssbj.sk/gsjb/</w:t>
            </w:r>
          </w:p>
        </w:tc>
      </w:tr>
    </w:tbl>
    <w:p w:rsidR="00863786" w:rsidRDefault="00863786" w:rsidP="0088032C">
      <w:pPr>
        <w:outlineLvl w:val="2"/>
        <w:rPr>
          <w:rFonts w:eastAsia="Times New Roman"/>
          <w:b/>
          <w:bCs/>
          <w:sz w:val="27"/>
          <w:szCs w:val="27"/>
        </w:rPr>
      </w:pPr>
    </w:p>
    <w:p w:rsidR="00F47B3A" w:rsidRPr="00215721" w:rsidRDefault="00F47B3A" w:rsidP="0088032C">
      <w:pPr>
        <w:spacing w:line="312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 w:rsidRPr="00215721">
        <w:rPr>
          <w:rFonts w:ascii="Arial" w:eastAsia="Times New Roman" w:hAnsi="Arial" w:cs="Arial"/>
          <w:b/>
          <w:bCs/>
          <w:sz w:val="21"/>
          <w:szCs w:val="21"/>
        </w:rPr>
        <w:t>Vedúci zamestnanci školy</w:t>
      </w:r>
    </w:p>
    <w:tbl>
      <w:tblPr>
        <w:tblW w:w="912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  <w:gridCol w:w="5035"/>
      </w:tblGrid>
      <w:tr w:rsidR="006E63A5" w:rsidRPr="00863786" w:rsidTr="00E510EE">
        <w:trPr>
          <w:trHeight w:val="321"/>
          <w:tblCellSpacing w:w="0" w:type="dxa"/>
        </w:trPr>
        <w:tc>
          <w:tcPr>
            <w:tcW w:w="4093" w:type="dxa"/>
            <w:shd w:val="clear" w:color="auto" w:fill="D9D9D9" w:themeFill="background1" w:themeFillShade="D9"/>
            <w:vAlign w:val="center"/>
            <w:hideMark/>
          </w:tcPr>
          <w:p w:rsidR="006E63A5" w:rsidRPr="00215721" w:rsidRDefault="006E63A5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5035" w:type="dxa"/>
            <w:vAlign w:val="center"/>
            <w:hideMark/>
          </w:tcPr>
          <w:p w:rsidR="006E63A5" w:rsidRPr="00215721" w:rsidRDefault="006E63A5" w:rsidP="00F47B3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Meno a priezvisko</w:t>
            </w:r>
          </w:p>
        </w:tc>
      </w:tr>
      <w:tr w:rsidR="006E63A5" w:rsidRPr="00863786" w:rsidTr="00E510EE">
        <w:trPr>
          <w:trHeight w:val="321"/>
          <w:tblCellSpacing w:w="0" w:type="dxa"/>
        </w:trPr>
        <w:tc>
          <w:tcPr>
            <w:tcW w:w="4093" w:type="dxa"/>
            <w:shd w:val="clear" w:color="auto" w:fill="D9D9D9" w:themeFill="background1" w:themeFillShade="D9"/>
            <w:vAlign w:val="center"/>
          </w:tcPr>
          <w:p w:rsidR="006E63A5" w:rsidRPr="00215721" w:rsidRDefault="006E63A5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Riaditeľ školy</w:t>
            </w:r>
          </w:p>
        </w:tc>
        <w:tc>
          <w:tcPr>
            <w:tcW w:w="5035" w:type="dxa"/>
            <w:vAlign w:val="center"/>
          </w:tcPr>
          <w:p w:rsidR="006E63A5" w:rsidRPr="00215721" w:rsidRDefault="006E63A5" w:rsidP="00215721">
            <w:pPr>
              <w:ind w:firstLine="1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Ing. Peter Miko</w:t>
            </w:r>
          </w:p>
        </w:tc>
      </w:tr>
      <w:tr w:rsidR="006E63A5" w:rsidRPr="00863786" w:rsidTr="00E510EE">
        <w:trPr>
          <w:trHeight w:val="321"/>
          <w:tblCellSpacing w:w="0" w:type="dxa"/>
        </w:trPr>
        <w:tc>
          <w:tcPr>
            <w:tcW w:w="4093" w:type="dxa"/>
            <w:shd w:val="clear" w:color="auto" w:fill="D9D9D9" w:themeFill="background1" w:themeFillShade="D9"/>
            <w:vAlign w:val="center"/>
            <w:hideMark/>
          </w:tcPr>
          <w:p w:rsidR="006E63A5" w:rsidRPr="00215721" w:rsidRDefault="006E63A5" w:rsidP="00215721">
            <w:pPr>
              <w:ind w:firstLine="1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Zástupca riaditeľa školy</w:t>
            </w:r>
          </w:p>
        </w:tc>
        <w:tc>
          <w:tcPr>
            <w:tcW w:w="5035" w:type="dxa"/>
            <w:vAlign w:val="center"/>
            <w:hideMark/>
          </w:tcPr>
          <w:p w:rsidR="006E63A5" w:rsidRPr="00215721" w:rsidRDefault="006E63A5" w:rsidP="00215721">
            <w:pPr>
              <w:ind w:firstLine="1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PaedDr. Silvia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Havrilová</w:t>
            </w:r>
            <w:proofErr w:type="spellEnd"/>
          </w:p>
        </w:tc>
      </w:tr>
    </w:tbl>
    <w:p w:rsidR="006E63A5" w:rsidRDefault="006E63A5" w:rsidP="0088032C">
      <w:pPr>
        <w:spacing w:line="312" w:lineRule="auto"/>
        <w:outlineLvl w:val="2"/>
        <w:rPr>
          <w:rFonts w:eastAsia="Times New Roman"/>
          <w:b/>
          <w:bCs/>
          <w:sz w:val="27"/>
          <w:szCs w:val="27"/>
        </w:rPr>
      </w:pPr>
    </w:p>
    <w:p w:rsidR="006E63A5" w:rsidRPr="00215721" w:rsidRDefault="006E63A5" w:rsidP="00DA2EDD">
      <w:pPr>
        <w:pStyle w:val="Odsekzoznamu"/>
        <w:numPr>
          <w:ilvl w:val="0"/>
          <w:numId w:val="27"/>
        </w:numPr>
        <w:spacing w:before="100" w:beforeAutospacing="1" w:after="240" w:line="312" w:lineRule="auto"/>
        <w:ind w:left="426" w:hanging="426"/>
        <w:outlineLvl w:val="2"/>
        <w:rPr>
          <w:rFonts w:ascii="Arial" w:eastAsia="Times New Roman" w:hAnsi="Arial" w:cs="Arial"/>
          <w:b/>
          <w:bCs/>
          <w:szCs w:val="28"/>
        </w:rPr>
      </w:pPr>
      <w:r w:rsidRPr="00215721">
        <w:rPr>
          <w:rFonts w:ascii="Arial" w:eastAsia="Times New Roman" w:hAnsi="Arial" w:cs="Arial"/>
          <w:b/>
          <w:bCs/>
          <w:szCs w:val="28"/>
        </w:rPr>
        <w:t>Základné identifikačné údaje o zriaďovateľovi</w:t>
      </w:r>
    </w:p>
    <w:tbl>
      <w:tblPr>
        <w:tblW w:w="913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6833"/>
      </w:tblGrid>
      <w:tr w:rsidR="006E63A5" w:rsidRPr="00863786" w:rsidTr="00E510EE">
        <w:trPr>
          <w:trHeight w:val="333"/>
          <w:tblCellSpacing w:w="0" w:type="dxa"/>
        </w:trPr>
        <w:tc>
          <w:tcPr>
            <w:tcW w:w="2303" w:type="dxa"/>
            <w:shd w:val="clear" w:color="auto" w:fill="D9D9D9" w:themeFill="background1" w:themeFillShade="D9"/>
            <w:vAlign w:val="center"/>
            <w:hideMark/>
          </w:tcPr>
          <w:p w:rsidR="006E63A5" w:rsidRPr="00215721" w:rsidRDefault="006E63A5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6833" w:type="dxa"/>
            <w:vAlign w:val="center"/>
            <w:hideMark/>
          </w:tcPr>
          <w:p w:rsidR="006E63A5" w:rsidRPr="00215721" w:rsidRDefault="006E63A5" w:rsidP="00215721">
            <w:pPr>
              <w:ind w:lef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Košická arcidiecéza</w:t>
            </w:r>
          </w:p>
        </w:tc>
      </w:tr>
      <w:tr w:rsidR="006E63A5" w:rsidRPr="00863786" w:rsidTr="00E510EE">
        <w:trPr>
          <w:trHeight w:val="333"/>
          <w:tblCellSpacing w:w="0" w:type="dxa"/>
        </w:trPr>
        <w:tc>
          <w:tcPr>
            <w:tcW w:w="2303" w:type="dxa"/>
            <w:shd w:val="clear" w:color="auto" w:fill="D9D9D9" w:themeFill="background1" w:themeFillShade="D9"/>
            <w:vAlign w:val="center"/>
            <w:hideMark/>
          </w:tcPr>
          <w:p w:rsidR="006E63A5" w:rsidRPr="00215721" w:rsidRDefault="006E63A5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6833" w:type="dxa"/>
            <w:vAlign w:val="center"/>
            <w:hideMark/>
          </w:tcPr>
          <w:p w:rsidR="006E63A5" w:rsidRPr="00215721" w:rsidRDefault="006E63A5" w:rsidP="00215721">
            <w:pPr>
              <w:ind w:lef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Arcibiskupský úrad, Hlavná 28, 041 83 Košice</w:t>
            </w:r>
          </w:p>
        </w:tc>
      </w:tr>
      <w:tr w:rsidR="006E63A5" w:rsidRPr="00863786" w:rsidTr="00E510EE">
        <w:trPr>
          <w:trHeight w:val="333"/>
          <w:tblCellSpacing w:w="0" w:type="dxa"/>
        </w:trPr>
        <w:tc>
          <w:tcPr>
            <w:tcW w:w="2303" w:type="dxa"/>
            <w:shd w:val="clear" w:color="auto" w:fill="D9D9D9" w:themeFill="background1" w:themeFillShade="D9"/>
            <w:vAlign w:val="center"/>
            <w:hideMark/>
          </w:tcPr>
          <w:p w:rsidR="006E63A5" w:rsidRPr="00215721" w:rsidRDefault="006E63A5" w:rsidP="002157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Telefón</w:t>
            </w:r>
          </w:p>
        </w:tc>
        <w:tc>
          <w:tcPr>
            <w:tcW w:w="6833" w:type="dxa"/>
            <w:vAlign w:val="center"/>
            <w:hideMark/>
          </w:tcPr>
          <w:p w:rsidR="006E63A5" w:rsidRPr="00215721" w:rsidRDefault="006E63A5" w:rsidP="00215721">
            <w:pPr>
              <w:ind w:lef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+055/6828123</w:t>
            </w:r>
          </w:p>
        </w:tc>
      </w:tr>
    </w:tbl>
    <w:p w:rsidR="006E63A5" w:rsidRDefault="006E63A5" w:rsidP="0088032C">
      <w:pPr>
        <w:spacing w:line="312" w:lineRule="auto"/>
        <w:outlineLvl w:val="2"/>
        <w:rPr>
          <w:rFonts w:eastAsia="Times New Roman"/>
          <w:b/>
          <w:bCs/>
          <w:sz w:val="27"/>
          <w:szCs w:val="27"/>
        </w:rPr>
      </w:pPr>
    </w:p>
    <w:p w:rsidR="00F47B3A" w:rsidRPr="00215721" w:rsidRDefault="006E63A5" w:rsidP="00DA2EDD">
      <w:pPr>
        <w:pStyle w:val="Odsekzoznamu"/>
        <w:numPr>
          <w:ilvl w:val="0"/>
          <w:numId w:val="27"/>
        </w:numPr>
        <w:spacing w:after="240" w:line="312" w:lineRule="auto"/>
        <w:ind w:left="426" w:hanging="426"/>
        <w:outlineLvl w:val="2"/>
        <w:rPr>
          <w:rFonts w:ascii="Arial" w:eastAsia="Times New Roman" w:hAnsi="Arial" w:cs="Arial"/>
          <w:b/>
          <w:bCs/>
          <w:szCs w:val="28"/>
        </w:rPr>
      </w:pPr>
      <w:r w:rsidRPr="00215721">
        <w:rPr>
          <w:rFonts w:ascii="Arial" w:eastAsia="Times New Roman" w:hAnsi="Arial" w:cs="Arial"/>
          <w:b/>
          <w:bCs/>
          <w:szCs w:val="28"/>
        </w:rPr>
        <w:t xml:space="preserve">Informácie o činnosti rady školy </w:t>
      </w:r>
    </w:p>
    <w:tbl>
      <w:tblPr>
        <w:tblW w:w="91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769"/>
      </w:tblGrid>
      <w:tr w:rsidR="001F20BF" w:rsidRPr="00715EC2" w:rsidTr="00E510EE">
        <w:trPr>
          <w:trHeight w:val="344"/>
          <w:tblCellSpacing w:w="0" w:type="dxa"/>
        </w:trPr>
        <w:tc>
          <w:tcPr>
            <w:tcW w:w="4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3A" w:rsidRPr="00215721" w:rsidRDefault="00F47B3A" w:rsidP="00C362A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15853795"/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3A" w:rsidRPr="00215721" w:rsidRDefault="00F47B3A" w:rsidP="00F47B3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Titl., priezvisko, meno</w:t>
            </w:r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3A" w:rsidRPr="00215721" w:rsidRDefault="00F47B3A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predseda</w:t>
            </w: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7B3A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PhDr. Peter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Exner</w:t>
            </w:r>
            <w:proofErr w:type="spellEnd"/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pedagogickí zamestnanci</w:t>
            </w: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Ľudovít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Billý</w:t>
            </w:r>
            <w:proofErr w:type="spellEnd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Dis.art</w:t>
            </w:r>
            <w:proofErr w:type="spellEnd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vMerge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Ing. Mária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Dubovecká</w:t>
            </w:r>
            <w:proofErr w:type="spellEnd"/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vMerge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C2" w:rsidRPr="00215721" w:rsidRDefault="00715EC2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Anton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Dubovecký</w:t>
            </w:r>
            <w:proofErr w:type="spellEnd"/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ostatní zamestnanci</w:t>
            </w: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Marcela Petrovičová</w:t>
            </w:r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zástupcovia rodičov</w:t>
            </w: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9D1D34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MUDr.</w:t>
            </w:r>
            <w:r w:rsidR="00715EC2"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. Ján </w:t>
            </w:r>
            <w:proofErr w:type="spellStart"/>
            <w:r w:rsidR="00715EC2" w:rsidRPr="00215721">
              <w:rPr>
                <w:rFonts w:ascii="Arial" w:eastAsia="Times New Roman" w:hAnsi="Arial" w:cs="Arial"/>
                <w:sz w:val="20"/>
                <w:szCs w:val="20"/>
              </w:rPr>
              <w:t>Gurský</w:t>
            </w:r>
            <w:proofErr w:type="spellEnd"/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vMerge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PhDr. Jana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Kendrová</w:t>
            </w:r>
            <w:proofErr w:type="spellEnd"/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zástupca zriaďovateľa</w:t>
            </w: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Miroslav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Jacko</w:t>
            </w:r>
            <w:proofErr w:type="spellEnd"/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iní</w:t>
            </w: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Marek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Kreheľ</w:t>
            </w:r>
            <w:proofErr w:type="spellEnd"/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vMerge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715E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Matej Martin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Hrebík</w:t>
            </w:r>
            <w:proofErr w:type="spellEnd"/>
          </w:p>
        </w:tc>
      </w:tr>
      <w:tr w:rsidR="00715EC2" w:rsidRPr="00715EC2" w:rsidTr="00E510EE">
        <w:trPr>
          <w:trHeight w:val="344"/>
          <w:tblCellSpacing w:w="0" w:type="dxa"/>
        </w:trPr>
        <w:tc>
          <w:tcPr>
            <w:tcW w:w="4331" w:type="dxa"/>
            <w:vMerge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715E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EC2" w:rsidRPr="00215721" w:rsidRDefault="00715EC2" w:rsidP="00215721">
            <w:pPr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Milan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Ballo</w:t>
            </w:r>
            <w:proofErr w:type="spellEnd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 SDB</w:t>
            </w:r>
          </w:p>
        </w:tc>
      </w:tr>
      <w:bookmarkEnd w:id="0"/>
    </w:tbl>
    <w:p w:rsidR="00557C94" w:rsidRDefault="00557C94" w:rsidP="0088032C">
      <w:pPr>
        <w:spacing w:line="312" w:lineRule="auto"/>
        <w:outlineLvl w:val="2"/>
        <w:rPr>
          <w:rFonts w:eastAsia="Times New Roman"/>
          <w:b/>
          <w:bCs/>
          <w:sz w:val="27"/>
          <w:szCs w:val="27"/>
        </w:rPr>
      </w:pPr>
    </w:p>
    <w:p w:rsidR="00215721" w:rsidRDefault="00215721" w:rsidP="0088032C">
      <w:pPr>
        <w:spacing w:after="100" w:line="312" w:lineRule="auto"/>
        <w:outlineLvl w:val="2"/>
        <w:rPr>
          <w:rFonts w:eastAsia="Times New Roman"/>
          <w:b/>
          <w:bCs/>
        </w:rPr>
      </w:pPr>
    </w:p>
    <w:p w:rsidR="00215721" w:rsidRDefault="00215721" w:rsidP="0088032C">
      <w:pPr>
        <w:spacing w:after="100" w:line="312" w:lineRule="auto"/>
        <w:outlineLvl w:val="2"/>
        <w:rPr>
          <w:rFonts w:eastAsia="Times New Roman"/>
          <w:b/>
          <w:bCs/>
        </w:rPr>
      </w:pPr>
    </w:p>
    <w:p w:rsidR="001E4DDF" w:rsidRDefault="001E4DDF" w:rsidP="0088032C">
      <w:pPr>
        <w:spacing w:after="100" w:line="312" w:lineRule="auto"/>
        <w:outlineLvl w:val="2"/>
        <w:rPr>
          <w:rFonts w:ascii="Arial" w:eastAsia="Times New Roman" w:hAnsi="Arial" w:cs="Arial"/>
          <w:b/>
          <w:bCs/>
        </w:rPr>
      </w:pPr>
    </w:p>
    <w:p w:rsidR="006E63A5" w:rsidRPr="00215721" w:rsidRDefault="0088032C" w:rsidP="0088032C">
      <w:pPr>
        <w:spacing w:after="100" w:line="312" w:lineRule="auto"/>
        <w:outlineLvl w:val="2"/>
        <w:rPr>
          <w:rFonts w:ascii="Arial" w:eastAsia="Times New Roman" w:hAnsi="Arial" w:cs="Arial"/>
          <w:b/>
          <w:bCs/>
        </w:rPr>
      </w:pPr>
      <w:r w:rsidRPr="00215721">
        <w:rPr>
          <w:rFonts w:ascii="Arial" w:eastAsia="Times New Roman" w:hAnsi="Arial" w:cs="Arial"/>
          <w:b/>
          <w:bCs/>
        </w:rPr>
        <w:lastRenderedPageBreak/>
        <w:t xml:space="preserve">Zasadnutia rady školy </w:t>
      </w:r>
    </w:p>
    <w:tbl>
      <w:tblPr>
        <w:tblStyle w:val="TableGrid"/>
        <w:tblW w:w="0" w:type="auto"/>
        <w:tblInd w:w="-8" w:type="dxa"/>
        <w:tblCellMar>
          <w:top w:w="51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1489"/>
        <w:gridCol w:w="7857"/>
      </w:tblGrid>
      <w:tr w:rsidR="008140E1" w:rsidTr="00215721">
        <w:trPr>
          <w:trHeight w:val="3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140E1" w:rsidRDefault="008140E1" w:rsidP="008140E1">
            <w:r>
              <w:rPr>
                <w:rFonts w:ascii="Arial" w:eastAsia="Arial" w:hAnsi="Arial" w:cs="Arial"/>
                <w:b/>
                <w:sz w:val="20"/>
              </w:rPr>
              <w:t>Dátum zasadnutia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140E1" w:rsidRDefault="008140E1" w:rsidP="008140E1">
            <w:r>
              <w:rPr>
                <w:rFonts w:ascii="Arial" w:eastAsia="Arial" w:hAnsi="Arial" w:cs="Arial"/>
                <w:b/>
                <w:sz w:val="20"/>
              </w:rPr>
              <w:t>Poznámka</w:t>
            </w:r>
          </w:p>
        </w:tc>
      </w:tr>
      <w:tr w:rsidR="008140E1" w:rsidTr="00215721">
        <w:trPr>
          <w:trHeight w:val="777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40E1" w:rsidRDefault="008140E1" w:rsidP="008140E1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>6.10.2024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0E1" w:rsidRDefault="008140E1" w:rsidP="00215721">
            <w:pPr>
              <w:ind w:right="294"/>
              <w:jc w:val="center"/>
            </w:pPr>
            <w:r>
              <w:rPr>
                <w:rFonts w:ascii="Arial" w:eastAsia="Arial" w:hAnsi="Arial" w:cs="Arial"/>
                <w:sz w:val="20"/>
              </w:rPr>
              <w:t>Prerokovanie hodnotiacich správ a plánu profesijného rozvoja zamestnancov. Informácia o pedagogicko-organizačnom a materiálnom zabezpečení výchovno-vzdelávacieho procesu.</w:t>
            </w:r>
          </w:p>
        </w:tc>
      </w:tr>
      <w:tr w:rsidR="00215721" w:rsidTr="00215721">
        <w:trPr>
          <w:trHeight w:val="777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721" w:rsidRDefault="00215721" w:rsidP="008140E1">
            <w:pPr>
              <w:ind w:left="5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7.4.2025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721" w:rsidRDefault="00215721" w:rsidP="00215721">
            <w:pPr>
              <w:ind w:right="2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Schválenie počtu žiakov do 1. ročníka bilingválneho gymnázia v školskom roku 2025/2026 - per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rollam</w:t>
            </w:r>
            <w:proofErr w:type="spellEnd"/>
          </w:p>
        </w:tc>
      </w:tr>
      <w:tr w:rsidR="00215721" w:rsidTr="00215721">
        <w:trPr>
          <w:trHeight w:val="777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721" w:rsidRDefault="00215721" w:rsidP="008140E1">
            <w:pPr>
              <w:ind w:left="5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13.5.2025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721" w:rsidRDefault="00215721" w:rsidP="00215721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Schválenie správy o hospodárení školy za rok 2024.</w:t>
            </w:r>
          </w:p>
          <w:p w:rsidR="00215721" w:rsidRDefault="00215721" w:rsidP="00215721">
            <w:pPr>
              <w:ind w:right="294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Aktualizácia školského poriadku.</w:t>
            </w:r>
          </w:p>
        </w:tc>
      </w:tr>
    </w:tbl>
    <w:p w:rsidR="00E510EE" w:rsidRDefault="00E510EE" w:rsidP="008140E1"/>
    <w:p w:rsidR="00E510EE" w:rsidRDefault="00E510EE" w:rsidP="00E510EE"/>
    <w:p w:rsidR="008140E1" w:rsidRDefault="008140E1" w:rsidP="00E510EE">
      <w:pPr>
        <w:spacing w:after="3" w:line="360" w:lineRule="auto"/>
        <w:ind w:left="-5" w:hanging="10"/>
      </w:pPr>
      <w:r>
        <w:rPr>
          <w:rFonts w:ascii="Arial" w:eastAsia="Arial" w:hAnsi="Arial" w:cs="Arial"/>
          <w:b/>
          <w:sz w:val="21"/>
        </w:rPr>
        <w:t>Prijaté uznesenia</w:t>
      </w:r>
    </w:p>
    <w:tbl>
      <w:tblPr>
        <w:tblStyle w:val="TableGrid"/>
        <w:tblW w:w="9423" w:type="dxa"/>
        <w:tblInd w:w="-8" w:type="dxa"/>
        <w:tblCellMar>
          <w:top w:w="51" w:type="dxa"/>
          <w:right w:w="115" w:type="dxa"/>
        </w:tblCellMar>
        <w:tblLook w:val="04A0" w:firstRow="1" w:lastRow="0" w:firstColumn="1" w:lastColumn="0" w:noHBand="0" w:noVBand="1"/>
      </w:tblPr>
      <w:tblGrid>
        <w:gridCol w:w="1515"/>
        <w:gridCol w:w="2296"/>
        <w:gridCol w:w="5612"/>
      </w:tblGrid>
      <w:tr w:rsidR="008140E1" w:rsidTr="00E510EE">
        <w:trPr>
          <w:trHeight w:val="357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8140E1" w:rsidRDefault="008140E1" w:rsidP="00E510EE">
            <w:pPr>
              <w:spacing w:line="360" w:lineRule="auto"/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>Dátum</w:t>
            </w:r>
          </w:p>
        </w:tc>
        <w:tc>
          <w:tcPr>
            <w:tcW w:w="2296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8140E1" w:rsidRDefault="008140E1" w:rsidP="00E510EE">
            <w:pPr>
              <w:spacing w:line="360" w:lineRule="auto"/>
            </w:pP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140E1" w:rsidRDefault="008140E1" w:rsidP="00E510EE">
            <w:pPr>
              <w:spacing w:line="360" w:lineRule="auto"/>
              <w:ind w:left="62"/>
            </w:pPr>
            <w:r>
              <w:rPr>
                <w:rFonts w:ascii="Arial" w:eastAsia="Arial" w:hAnsi="Arial" w:cs="Arial"/>
                <w:b/>
                <w:sz w:val="20"/>
              </w:rPr>
              <w:t>Uznesenie</w:t>
            </w:r>
          </w:p>
        </w:tc>
      </w:tr>
      <w:tr w:rsidR="008140E1" w:rsidTr="00E510EE">
        <w:trPr>
          <w:trHeight w:val="596"/>
        </w:trPr>
        <w:tc>
          <w:tcPr>
            <w:tcW w:w="1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0E1" w:rsidRDefault="008140E1" w:rsidP="008140E1"/>
        </w:tc>
        <w:tc>
          <w:tcPr>
            <w:tcW w:w="229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140E1" w:rsidRDefault="008140E1" w:rsidP="008140E1">
            <w:r>
              <w:rPr>
                <w:rFonts w:ascii="Arial" w:eastAsia="Arial" w:hAnsi="Arial" w:cs="Arial"/>
                <w:sz w:val="20"/>
              </w:rPr>
              <w:t>6.10.2025</w:t>
            </w:r>
          </w:p>
        </w:tc>
        <w:tc>
          <w:tcPr>
            <w:tcW w:w="56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0E1" w:rsidRDefault="008140E1" w:rsidP="008140E1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Schválenie hodnotiacich správ za jednotlivé zložky, plánu profesijného rozvoja zamestnancov.</w:t>
            </w:r>
          </w:p>
        </w:tc>
      </w:tr>
      <w:tr w:rsidR="008140E1" w:rsidTr="00E510EE">
        <w:trPr>
          <w:trHeight w:val="35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0E1" w:rsidRDefault="008140E1" w:rsidP="008140E1"/>
        </w:tc>
        <w:tc>
          <w:tcPr>
            <w:tcW w:w="22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140E1" w:rsidRDefault="008140E1" w:rsidP="008140E1">
            <w:pPr>
              <w:ind w:left="55"/>
            </w:pPr>
            <w:r>
              <w:rPr>
                <w:rFonts w:ascii="Arial" w:eastAsia="Arial" w:hAnsi="Arial" w:cs="Arial"/>
                <w:sz w:val="20"/>
              </w:rPr>
              <w:t>7.4.2025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0E1" w:rsidRDefault="008140E1" w:rsidP="008140E1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Schválenie navrhovaného počtu možných prijatých žiakov.</w:t>
            </w:r>
          </w:p>
        </w:tc>
      </w:tr>
      <w:tr w:rsidR="008140E1" w:rsidTr="00E510EE">
        <w:trPr>
          <w:trHeight w:val="589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40E1" w:rsidRDefault="008140E1" w:rsidP="008140E1"/>
        </w:tc>
        <w:tc>
          <w:tcPr>
            <w:tcW w:w="22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140E1" w:rsidRDefault="008140E1" w:rsidP="008140E1">
            <w:r>
              <w:rPr>
                <w:rFonts w:ascii="Arial" w:eastAsia="Arial" w:hAnsi="Arial" w:cs="Arial"/>
                <w:sz w:val="20"/>
              </w:rPr>
              <w:t>13.5.2025</w:t>
            </w:r>
          </w:p>
        </w:tc>
        <w:tc>
          <w:tcPr>
            <w:tcW w:w="5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40E1" w:rsidRDefault="008140E1" w:rsidP="008140E1">
            <w:pPr>
              <w:ind w:left="62"/>
            </w:pPr>
            <w:r>
              <w:rPr>
                <w:rFonts w:ascii="Arial" w:eastAsia="Arial" w:hAnsi="Arial" w:cs="Arial"/>
                <w:sz w:val="20"/>
              </w:rPr>
              <w:t>Schválenie správy o hospodárení školy za rok 2024 a aktualizácie školského poriadku.</w:t>
            </w:r>
          </w:p>
        </w:tc>
      </w:tr>
    </w:tbl>
    <w:p w:rsidR="0088032C" w:rsidRDefault="0088032C" w:rsidP="007B3AF5">
      <w:pPr>
        <w:outlineLvl w:val="2"/>
        <w:rPr>
          <w:rFonts w:eastAsia="Times New Roman"/>
          <w:b/>
          <w:bCs/>
        </w:rPr>
      </w:pPr>
    </w:p>
    <w:p w:rsidR="007B3AF5" w:rsidRPr="00215721" w:rsidRDefault="007B3AF5" w:rsidP="007B3AF5">
      <w:pPr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215721">
        <w:rPr>
          <w:rFonts w:ascii="Arial" w:eastAsia="Times New Roman" w:hAnsi="Arial" w:cs="Arial"/>
          <w:bCs/>
          <w:sz w:val="20"/>
        </w:rPr>
        <w:t xml:space="preserve">Rada školy pri Gymnáziu sv. Jána </w:t>
      </w:r>
      <w:proofErr w:type="spellStart"/>
      <w:r w:rsidRPr="00215721">
        <w:rPr>
          <w:rFonts w:ascii="Arial" w:eastAsia="Times New Roman" w:hAnsi="Arial" w:cs="Arial"/>
          <w:bCs/>
          <w:sz w:val="20"/>
        </w:rPr>
        <w:t>Bosca</w:t>
      </w:r>
      <w:proofErr w:type="spellEnd"/>
      <w:r w:rsidRPr="00215721">
        <w:rPr>
          <w:rFonts w:ascii="Arial" w:eastAsia="Times New Roman" w:hAnsi="Arial" w:cs="Arial"/>
          <w:bCs/>
          <w:sz w:val="20"/>
        </w:rPr>
        <w:t xml:space="preserve"> ako súčasť Cirkevnej spojenej školy v Bardejove, </w:t>
      </w:r>
      <w:proofErr w:type="spellStart"/>
      <w:r w:rsidRPr="00215721">
        <w:rPr>
          <w:rFonts w:ascii="Arial" w:eastAsia="Times New Roman" w:hAnsi="Arial" w:cs="Arial"/>
          <w:bCs/>
          <w:sz w:val="20"/>
        </w:rPr>
        <w:t>Jiráskova</w:t>
      </w:r>
      <w:proofErr w:type="spellEnd"/>
      <w:r w:rsidRPr="00215721">
        <w:rPr>
          <w:rFonts w:ascii="Arial" w:eastAsia="Times New Roman" w:hAnsi="Arial" w:cs="Arial"/>
          <w:bCs/>
          <w:sz w:val="20"/>
        </w:rPr>
        <w:t xml:space="preserve"> 5, 085 27 Bardejov bola ustanovená po voľbách. </w:t>
      </w:r>
    </w:p>
    <w:p w:rsidR="00CE7339" w:rsidRDefault="00CE7339" w:rsidP="007B3AF5">
      <w:pPr>
        <w:jc w:val="both"/>
        <w:outlineLvl w:val="2"/>
        <w:rPr>
          <w:rFonts w:eastAsia="Times New Roman"/>
          <w:bCs/>
        </w:rPr>
      </w:pPr>
    </w:p>
    <w:p w:rsidR="00215721" w:rsidRPr="007B3AF5" w:rsidRDefault="00215721" w:rsidP="007B3AF5">
      <w:pPr>
        <w:jc w:val="both"/>
        <w:outlineLvl w:val="2"/>
        <w:rPr>
          <w:rFonts w:eastAsia="Times New Roman"/>
          <w:bCs/>
        </w:rPr>
      </w:pPr>
    </w:p>
    <w:p w:rsidR="00F47B3A" w:rsidRPr="00215721" w:rsidRDefault="00DC12A2" w:rsidP="00DA2EDD">
      <w:pPr>
        <w:pStyle w:val="Odsekzoznamu"/>
        <w:numPr>
          <w:ilvl w:val="0"/>
          <w:numId w:val="27"/>
        </w:numPr>
        <w:spacing w:after="240" w:line="312" w:lineRule="auto"/>
        <w:ind w:left="426" w:hanging="426"/>
        <w:outlineLvl w:val="2"/>
        <w:rPr>
          <w:rFonts w:ascii="Arial" w:eastAsia="Times New Roman" w:hAnsi="Arial" w:cs="Arial"/>
          <w:b/>
          <w:bCs/>
          <w:szCs w:val="28"/>
        </w:rPr>
      </w:pPr>
      <w:bookmarkStart w:id="1" w:name="1b"/>
      <w:bookmarkEnd w:id="1"/>
      <w:r w:rsidRPr="00215721">
        <w:rPr>
          <w:rFonts w:ascii="Arial" w:eastAsia="Times New Roman" w:hAnsi="Arial" w:cs="Arial"/>
          <w:b/>
          <w:bCs/>
          <w:szCs w:val="28"/>
        </w:rPr>
        <w:t>Info</w:t>
      </w:r>
      <w:r w:rsidR="009D1D34">
        <w:rPr>
          <w:rFonts w:ascii="Arial" w:eastAsia="Times New Roman" w:hAnsi="Arial" w:cs="Arial"/>
          <w:b/>
          <w:bCs/>
          <w:szCs w:val="28"/>
        </w:rPr>
        <w:t>rmácie o činnosti poradných orgá</w:t>
      </w:r>
      <w:bookmarkStart w:id="2" w:name="_GoBack"/>
      <w:bookmarkEnd w:id="2"/>
      <w:r w:rsidRPr="00215721">
        <w:rPr>
          <w:rFonts w:ascii="Arial" w:eastAsia="Times New Roman" w:hAnsi="Arial" w:cs="Arial"/>
          <w:b/>
          <w:bCs/>
          <w:szCs w:val="28"/>
        </w:rPr>
        <w:t xml:space="preserve">nov riaditeľa školy </w:t>
      </w:r>
    </w:p>
    <w:tbl>
      <w:tblPr>
        <w:tblW w:w="909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3432"/>
      </w:tblGrid>
      <w:tr w:rsidR="00F47B3A" w:rsidRPr="000F0B44" w:rsidTr="00807203">
        <w:trPr>
          <w:tblCellSpacing w:w="0" w:type="dxa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MZ a PK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Vedúci</w:t>
            </w:r>
          </w:p>
        </w:tc>
        <w:tc>
          <w:tcPr>
            <w:tcW w:w="3432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spacing w:before="100" w:after="10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Zastúpenie predmetov</w:t>
            </w:r>
          </w:p>
        </w:tc>
      </w:tr>
      <w:tr w:rsidR="00F47B3A" w:rsidRPr="000F0B44" w:rsidTr="00807203">
        <w:trPr>
          <w:tblCellSpacing w:w="0" w:type="dxa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Spoločenskovedné predmety</w:t>
            </w:r>
          </w:p>
        </w:tc>
        <w:tc>
          <w:tcPr>
            <w:tcW w:w="2835" w:type="dxa"/>
            <w:vAlign w:val="center"/>
            <w:hideMark/>
          </w:tcPr>
          <w:p w:rsidR="00F47B3A" w:rsidRPr="00215721" w:rsidRDefault="00807203" w:rsidP="00215721">
            <w:pPr>
              <w:spacing w:before="40" w:after="40"/>
              <w:ind w:firstLine="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Erika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Ronďošová</w:t>
            </w:r>
            <w:proofErr w:type="spellEnd"/>
          </w:p>
        </w:tc>
        <w:tc>
          <w:tcPr>
            <w:tcW w:w="3432" w:type="dxa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KNB, UKL,</w:t>
            </w:r>
            <w:r w:rsidR="004804DB"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OBN</w:t>
            </w:r>
          </w:p>
        </w:tc>
      </w:tr>
      <w:tr w:rsidR="00F47B3A" w:rsidRPr="000F0B44" w:rsidTr="00807203">
        <w:trPr>
          <w:tblCellSpacing w:w="0" w:type="dxa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Jazyky</w:t>
            </w:r>
          </w:p>
        </w:tc>
        <w:tc>
          <w:tcPr>
            <w:tcW w:w="2835" w:type="dxa"/>
            <w:vAlign w:val="center"/>
            <w:hideMark/>
          </w:tcPr>
          <w:p w:rsidR="00F47B3A" w:rsidRPr="00215721" w:rsidRDefault="00DA710C" w:rsidP="00215721">
            <w:pPr>
              <w:spacing w:before="40" w:after="40"/>
              <w:ind w:firstLine="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</w:t>
            </w:r>
            <w:r w:rsidR="0009708E"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Miriam </w:t>
            </w:r>
            <w:proofErr w:type="spellStart"/>
            <w:r w:rsidR="0009708E" w:rsidRPr="00215721">
              <w:rPr>
                <w:rFonts w:ascii="Arial" w:eastAsia="Times New Roman" w:hAnsi="Arial" w:cs="Arial"/>
                <w:sz w:val="20"/>
                <w:szCs w:val="20"/>
              </w:rPr>
              <w:t>Šmilňaková</w:t>
            </w:r>
            <w:proofErr w:type="spellEnd"/>
          </w:p>
        </w:tc>
        <w:tc>
          <w:tcPr>
            <w:tcW w:w="3432" w:type="dxa"/>
            <w:vAlign w:val="center"/>
            <w:hideMark/>
          </w:tcPr>
          <w:p w:rsidR="00F47B3A" w:rsidRPr="00215721" w:rsidRDefault="00DA710C" w:rsidP="00215721">
            <w:pPr>
              <w:spacing w:before="40" w:after="40"/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SJL, ANJ, NEJ, FRJ, </w:t>
            </w:r>
            <w:r w:rsidR="004804DB"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ŠPJ, </w:t>
            </w:r>
            <w:r w:rsidR="00F47B3A" w:rsidRPr="00215721">
              <w:rPr>
                <w:rFonts w:ascii="Arial" w:eastAsia="Times New Roman" w:hAnsi="Arial" w:cs="Arial"/>
                <w:sz w:val="20"/>
                <w:szCs w:val="20"/>
              </w:rPr>
              <w:t>KAJ</w:t>
            </w:r>
          </w:p>
        </w:tc>
      </w:tr>
      <w:tr w:rsidR="0009708E" w:rsidRPr="000F0B44" w:rsidTr="00807203">
        <w:trPr>
          <w:tblCellSpacing w:w="0" w:type="dxa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09708E" w:rsidRPr="00215721" w:rsidRDefault="0009708E" w:rsidP="00215721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Bilingválna sekcia</w:t>
            </w:r>
          </w:p>
        </w:tc>
        <w:tc>
          <w:tcPr>
            <w:tcW w:w="2835" w:type="dxa"/>
            <w:vAlign w:val="center"/>
          </w:tcPr>
          <w:p w:rsidR="0009708E" w:rsidRPr="00215721" w:rsidRDefault="009D1D34" w:rsidP="00215721">
            <w:pPr>
              <w:spacing w:before="40" w:after="40"/>
              <w:ind w:firstLine="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Mgr. Katarína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Kašperová</w:t>
            </w:r>
            <w:proofErr w:type="spellEnd"/>
          </w:p>
        </w:tc>
        <w:tc>
          <w:tcPr>
            <w:tcW w:w="3432" w:type="dxa"/>
            <w:vAlign w:val="center"/>
          </w:tcPr>
          <w:p w:rsidR="0009708E" w:rsidRPr="00215721" w:rsidRDefault="009D1D34" w:rsidP="00215721">
            <w:pPr>
              <w:spacing w:before="40" w:after="40"/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KNB, GEG,</w:t>
            </w:r>
            <w:r w:rsidR="004804DB"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 DEJ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BAL, GLS</w:t>
            </w:r>
          </w:p>
        </w:tc>
      </w:tr>
      <w:tr w:rsidR="00F47B3A" w:rsidRPr="000F0B44" w:rsidTr="00807203">
        <w:trPr>
          <w:tblCellSpacing w:w="0" w:type="dxa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Prírodovedné predmety</w:t>
            </w:r>
          </w:p>
        </w:tc>
        <w:tc>
          <w:tcPr>
            <w:tcW w:w="2835" w:type="dxa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ind w:firstLine="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Ján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Sim</w:t>
            </w:r>
            <w:proofErr w:type="spellEnd"/>
          </w:p>
        </w:tc>
        <w:tc>
          <w:tcPr>
            <w:tcW w:w="3432" w:type="dxa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MAT, F</w:t>
            </w:r>
            <w:r w:rsidR="00807203" w:rsidRPr="00215721">
              <w:rPr>
                <w:rFonts w:ascii="Arial" w:eastAsia="Times New Roman" w:hAnsi="Arial" w:cs="Arial"/>
                <w:sz w:val="20"/>
                <w:szCs w:val="20"/>
              </w:rPr>
              <w:t>YZ, BIO, CHE</w:t>
            </w:r>
            <w:r w:rsidR="009D1D34">
              <w:rPr>
                <w:rFonts w:ascii="Arial" w:eastAsia="Times New Roman" w:hAnsi="Arial" w:cs="Arial"/>
                <w:sz w:val="20"/>
                <w:szCs w:val="20"/>
              </w:rPr>
              <w:t>, INF</w:t>
            </w:r>
          </w:p>
        </w:tc>
      </w:tr>
      <w:tr w:rsidR="00F47B3A" w:rsidRPr="000F0B44" w:rsidTr="00807203">
        <w:trPr>
          <w:tblCellSpacing w:w="0" w:type="dxa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Telesná </w:t>
            </w:r>
            <w:r w:rsidR="0009708E"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 športová </w:t>
            </w:r>
            <w:r w:rsidRPr="002157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výchova</w:t>
            </w:r>
          </w:p>
        </w:tc>
        <w:tc>
          <w:tcPr>
            <w:tcW w:w="2835" w:type="dxa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ind w:firstLine="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 xml:space="preserve">Mgr. Anton </w:t>
            </w:r>
            <w:proofErr w:type="spellStart"/>
            <w:r w:rsidRPr="00215721">
              <w:rPr>
                <w:rFonts w:ascii="Arial" w:eastAsia="Times New Roman" w:hAnsi="Arial" w:cs="Arial"/>
                <w:sz w:val="20"/>
                <w:szCs w:val="20"/>
              </w:rPr>
              <w:t>Dubovecký</w:t>
            </w:r>
            <w:proofErr w:type="spellEnd"/>
          </w:p>
        </w:tc>
        <w:tc>
          <w:tcPr>
            <w:tcW w:w="3432" w:type="dxa"/>
            <w:vAlign w:val="center"/>
            <w:hideMark/>
          </w:tcPr>
          <w:p w:rsidR="00F47B3A" w:rsidRPr="00215721" w:rsidRDefault="00F47B3A" w:rsidP="00215721">
            <w:pPr>
              <w:spacing w:before="40" w:after="40"/>
              <w:ind w:left="1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5721">
              <w:rPr>
                <w:rFonts w:ascii="Arial" w:eastAsia="Times New Roman" w:hAnsi="Arial" w:cs="Arial"/>
                <w:sz w:val="20"/>
                <w:szCs w:val="20"/>
              </w:rPr>
              <w:t>TSV</w:t>
            </w:r>
          </w:p>
        </w:tc>
      </w:tr>
    </w:tbl>
    <w:p w:rsidR="00B90DF7" w:rsidRDefault="00B90DF7" w:rsidP="00B90DF7">
      <w:pPr>
        <w:spacing w:line="312" w:lineRule="auto"/>
        <w:jc w:val="both"/>
        <w:outlineLvl w:val="2"/>
        <w:rPr>
          <w:rFonts w:eastAsia="Times New Roman"/>
          <w:bCs/>
          <w:i/>
        </w:rPr>
      </w:pPr>
    </w:p>
    <w:p w:rsidR="00787560" w:rsidRPr="00215721" w:rsidRDefault="00787560" w:rsidP="00E578B9">
      <w:pPr>
        <w:spacing w:line="312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 w:rsidRPr="00215721">
        <w:rPr>
          <w:rFonts w:ascii="Arial" w:eastAsia="Times New Roman" w:hAnsi="Arial" w:cs="Arial"/>
          <w:b/>
          <w:bCs/>
          <w:sz w:val="21"/>
          <w:szCs w:val="21"/>
        </w:rPr>
        <w:t>Pedagogická rada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787560" w:rsidRPr="00215721" w:rsidTr="00297B9C"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787560" w:rsidRPr="00215721" w:rsidRDefault="00787560" w:rsidP="00297B9C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215721">
              <w:rPr>
                <w:rFonts w:ascii="Arial" w:eastAsia="Times New Roman" w:hAnsi="Arial" w:cs="Arial"/>
                <w:b/>
                <w:bCs/>
              </w:rPr>
              <w:t>Meno a priezvisko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787560" w:rsidRPr="00215721" w:rsidRDefault="00E578B9" w:rsidP="00297B9C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215721">
              <w:rPr>
                <w:rFonts w:ascii="Arial" w:eastAsia="Times New Roman" w:hAnsi="Arial" w:cs="Arial"/>
                <w:b/>
                <w:bCs/>
              </w:rPr>
              <w:t>Funkcia / predmety</w:t>
            </w:r>
          </w:p>
        </w:tc>
      </w:tr>
      <w:tr w:rsidR="00787560" w:rsidRPr="00215721" w:rsidTr="00E578B9">
        <w:tc>
          <w:tcPr>
            <w:tcW w:w="3964" w:type="dxa"/>
            <w:vAlign w:val="center"/>
          </w:tcPr>
          <w:p w:rsidR="00787560" w:rsidRPr="00215721" w:rsidRDefault="00787560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>Ing. Miko Peter</w:t>
            </w:r>
          </w:p>
        </w:tc>
        <w:tc>
          <w:tcPr>
            <w:tcW w:w="5245" w:type="dxa"/>
            <w:vAlign w:val="center"/>
          </w:tcPr>
          <w:p w:rsidR="00787560" w:rsidRPr="00215721" w:rsidRDefault="00787560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Riaditeľ školy</w:t>
            </w:r>
          </w:p>
        </w:tc>
      </w:tr>
      <w:tr w:rsidR="00787560" w:rsidRPr="00215721" w:rsidTr="00E578B9">
        <w:tc>
          <w:tcPr>
            <w:tcW w:w="3964" w:type="dxa"/>
            <w:vAlign w:val="center"/>
          </w:tcPr>
          <w:p w:rsidR="00787560" w:rsidRPr="00215721" w:rsidRDefault="00787560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PaedDr. 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Havrilová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Silvia</w:t>
            </w:r>
          </w:p>
        </w:tc>
        <w:tc>
          <w:tcPr>
            <w:tcW w:w="5245" w:type="dxa"/>
            <w:vAlign w:val="center"/>
          </w:tcPr>
          <w:p w:rsidR="00787560" w:rsidRPr="00215721" w:rsidRDefault="00787560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Zástupkyňa riaditeľa školy</w:t>
            </w:r>
            <w:r w:rsidR="00E578B9" w:rsidRPr="00215721">
              <w:rPr>
                <w:rFonts w:ascii="Arial" w:eastAsia="Times New Roman" w:hAnsi="Arial" w:cs="Arial"/>
                <w:bCs/>
                <w:sz w:val="20"/>
              </w:rPr>
              <w:t>; učiteľka: INF, MAT</w:t>
            </w:r>
          </w:p>
        </w:tc>
      </w:tr>
      <w:tr w:rsidR="00787560" w:rsidRPr="00215721" w:rsidTr="00E578B9">
        <w:tc>
          <w:tcPr>
            <w:tcW w:w="3964" w:type="dxa"/>
            <w:vAlign w:val="center"/>
          </w:tcPr>
          <w:p w:rsidR="00787560" w:rsidRPr="00215721" w:rsidRDefault="00787560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Demský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Martin</w:t>
            </w:r>
          </w:p>
        </w:tc>
        <w:tc>
          <w:tcPr>
            <w:tcW w:w="5245" w:type="dxa"/>
            <w:vAlign w:val="center"/>
          </w:tcPr>
          <w:p w:rsidR="00787560" w:rsidRPr="00215721" w:rsidRDefault="00BB072F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Učiteľ: ANJ, BAL, GLS</w:t>
            </w:r>
          </w:p>
        </w:tc>
      </w:tr>
      <w:tr w:rsidR="00787560" w:rsidRPr="00215721" w:rsidTr="00E578B9">
        <w:tc>
          <w:tcPr>
            <w:tcW w:w="3964" w:type="dxa"/>
            <w:vAlign w:val="center"/>
          </w:tcPr>
          <w:p w:rsidR="00787560" w:rsidRPr="00215721" w:rsidRDefault="00787560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Ing.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Dubovecká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Mária</w:t>
            </w:r>
          </w:p>
        </w:tc>
        <w:tc>
          <w:tcPr>
            <w:tcW w:w="5245" w:type="dxa"/>
            <w:vAlign w:val="center"/>
          </w:tcPr>
          <w:p w:rsidR="00787560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CHE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Dubovecký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Anton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Učiteľ: TSV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Jančárová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Vladimíra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ANJ, FRJ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Grittová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Juliána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DEJ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Harčarufková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Jana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BIO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lastRenderedPageBreak/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Kašperová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Katarína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DEJ, ANJ</w:t>
            </w:r>
            <w:r w:rsidR="00BB072F" w:rsidRPr="00215721">
              <w:rPr>
                <w:rFonts w:ascii="Arial" w:eastAsia="Times New Roman" w:hAnsi="Arial" w:cs="Arial"/>
                <w:bCs/>
                <w:sz w:val="20"/>
              </w:rPr>
              <w:t>, GLS</w:t>
            </w:r>
          </w:p>
        </w:tc>
      </w:tr>
      <w:tr w:rsidR="00EC0BAF" w:rsidRPr="00215721" w:rsidTr="00E578B9">
        <w:tc>
          <w:tcPr>
            <w:tcW w:w="3964" w:type="dxa"/>
            <w:vAlign w:val="center"/>
          </w:tcPr>
          <w:p w:rsidR="00EC0BAF" w:rsidRPr="00215721" w:rsidRDefault="00EC0BAF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hAnsi="Arial" w:cs="Arial"/>
                <w:sz w:val="20"/>
              </w:rPr>
              <w:t xml:space="preserve">Mgr. art. </w:t>
            </w:r>
            <w:proofErr w:type="spellStart"/>
            <w:r w:rsidRPr="00215721">
              <w:rPr>
                <w:rFonts w:ascii="Arial" w:hAnsi="Arial" w:cs="Arial"/>
                <w:sz w:val="20"/>
              </w:rPr>
              <w:t>Lenková</w:t>
            </w:r>
            <w:proofErr w:type="spellEnd"/>
            <w:r w:rsidRPr="00215721">
              <w:rPr>
                <w:rFonts w:ascii="Arial" w:hAnsi="Arial" w:cs="Arial"/>
                <w:sz w:val="20"/>
              </w:rPr>
              <w:t xml:space="preserve"> Iveta</w:t>
            </w:r>
          </w:p>
        </w:tc>
        <w:tc>
          <w:tcPr>
            <w:tcW w:w="5245" w:type="dxa"/>
            <w:vAlign w:val="center"/>
          </w:tcPr>
          <w:p w:rsidR="00EC0BAF" w:rsidRPr="00215721" w:rsidRDefault="00EC0BAF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UKL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>Mgr. Matej Jozef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Učiteľ: TSV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Matta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Marek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Učiteľ: INF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Bc.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Pančura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Marek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Učiteľ: KNB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Saloňová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Erika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ŠPJ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Sim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Ján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Učiteľ: MAT, FYZ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Ronďošová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Erika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SJL, OBN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Šmilňaková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Miriam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NEJ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Šoltýsová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Miloslava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KNB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>Mgr. Tkáč František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Učiteľ: ANJ, GEG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r w:rsidRPr="00215721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Tomčíková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Zuzana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Učiteľka: ANJ, GEG</w:t>
            </w:r>
          </w:p>
        </w:tc>
      </w:tr>
      <w:tr w:rsidR="00E578B9" w:rsidRPr="00215721" w:rsidTr="00E578B9">
        <w:tc>
          <w:tcPr>
            <w:tcW w:w="3964" w:type="dxa"/>
            <w:vAlign w:val="center"/>
          </w:tcPr>
          <w:p w:rsidR="00E578B9" w:rsidRPr="00215721" w:rsidRDefault="003721FD" w:rsidP="00215721">
            <w:pPr>
              <w:spacing w:before="40" w:after="40"/>
              <w:outlineLvl w:val="2"/>
              <w:rPr>
                <w:rFonts w:ascii="Arial" w:eastAsia="Calibri" w:hAnsi="Arial" w:cs="Arial"/>
                <w:sz w:val="20"/>
              </w:rPr>
            </w:pPr>
            <w:proofErr w:type="spellStart"/>
            <w:r w:rsidRPr="00215721">
              <w:rPr>
                <w:rFonts w:ascii="Arial" w:eastAsia="Calibri" w:hAnsi="Arial" w:cs="Arial"/>
                <w:sz w:val="20"/>
              </w:rPr>
              <w:t>Pritchard</w:t>
            </w:r>
            <w:proofErr w:type="spellEnd"/>
            <w:r w:rsidRPr="00215721">
              <w:rPr>
                <w:rFonts w:ascii="Arial" w:eastAsia="Calibri" w:hAnsi="Arial" w:cs="Arial"/>
                <w:sz w:val="20"/>
              </w:rPr>
              <w:t xml:space="preserve"> Peter George</w:t>
            </w:r>
          </w:p>
        </w:tc>
        <w:tc>
          <w:tcPr>
            <w:tcW w:w="5245" w:type="dxa"/>
            <w:vAlign w:val="center"/>
          </w:tcPr>
          <w:p w:rsidR="00E578B9" w:rsidRPr="00215721" w:rsidRDefault="00E578B9" w:rsidP="00215721">
            <w:pPr>
              <w:spacing w:before="40" w:after="40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215721">
              <w:rPr>
                <w:rFonts w:ascii="Arial" w:eastAsia="Times New Roman" w:hAnsi="Arial" w:cs="Arial"/>
                <w:bCs/>
                <w:sz w:val="20"/>
              </w:rPr>
              <w:t>Učiteľ: KAJ</w:t>
            </w:r>
          </w:p>
        </w:tc>
      </w:tr>
    </w:tbl>
    <w:p w:rsidR="00787560" w:rsidRPr="00215721" w:rsidRDefault="00787560" w:rsidP="00B90DF7">
      <w:pPr>
        <w:spacing w:line="312" w:lineRule="auto"/>
        <w:jc w:val="both"/>
        <w:outlineLvl w:val="2"/>
        <w:rPr>
          <w:rFonts w:ascii="Arial" w:eastAsia="Times New Roman" w:hAnsi="Arial" w:cs="Arial"/>
          <w:bCs/>
          <w:i/>
        </w:rPr>
      </w:pPr>
    </w:p>
    <w:p w:rsidR="00787560" w:rsidRPr="00367064" w:rsidRDefault="00787560" w:rsidP="00E578B9">
      <w:pPr>
        <w:spacing w:line="312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 w:rsidRPr="00367064">
        <w:rPr>
          <w:rFonts w:ascii="Arial" w:eastAsia="Times New Roman" w:hAnsi="Arial" w:cs="Arial"/>
          <w:b/>
          <w:bCs/>
          <w:sz w:val="21"/>
          <w:szCs w:val="21"/>
        </w:rPr>
        <w:t xml:space="preserve">Prijímacia komisia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178A5" w:rsidRPr="00215721" w:rsidTr="00297B9C"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1178A5" w:rsidRPr="00367064" w:rsidRDefault="001178A5" w:rsidP="00297B9C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</w:rPr>
              <w:t>Meno a priezvisko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1178A5" w:rsidRPr="00367064" w:rsidRDefault="001178A5" w:rsidP="00297B9C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</w:rPr>
              <w:t>Funkcia</w:t>
            </w:r>
          </w:p>
        </w:tc>
      </w:tr>
      <w:tr w:rsidR="001178A5" w:rsidRPr="00215721" w:rsidTr="00661C82">
        <w:tc>
          <w:tcPr>
            <w:tcW w:w="4672" w:type="dxa"/>
            <w:vAlign w:val="center"/>
          </w:tcPr>
          <w:p w:rsidR="001178A5" w:rsidRPr="00367064" w:rsidRDefault="001178A5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367064">
              <w:rPr>
                <w:rFonts w:ascii="Arial" w:eastAsia="Calibri" w:hAnsi="Arial" w:cs="Arial"/>
                <w:sz w:val="20"/>
              </w:rPr>
              <w:t>Ing. Miko Peter</w:t>
            </w:r>
          </w:p>
        </w:tc>
        <w:tc>
          <w:tcPr>
            <w:tcW w:w="4672" w:type="dxa"/>
            <w:vAlign w:val="center"/>
          </w:tcPr>
          <w:p w:rsidR="001178A5" w:rsidRPr="00367064" w:rsidRDefault="001178A5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</w:rPr>
              <w:t>Riaditeľ školy</w:t>
            </w:r>
          </w:p>
        </w:tc>
      </w:tr>
      <w:tr w:rsidR="001178A5" w:rsidRPr="00215721" w:rsidTr="00661C82">
        <w:tc>
          <w:tcPr>
            <w:tcW w:w="4672" w:type="dxa"/>
            <w:vAlign w:val="center"/>
          </w:tcPr>
          <w:p w:rsidR="001178A5" w:rsidRPr="00367064" w:rsidRDefault="001178A5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367064">
              <w:rPr>
                <w:rFonts w:ascii="Arial" w:eastAsia="Calibri" w:hAnsi="Arial" w:cs="Arial"/>
                <w:sz w:val="20"/>
              </w:rPr>
              <w:t xml:space="preserve">PaedDr.  </w:t>
            </w:r>
            <w:proofErr w:type="spellStart"/>
            <w:r w:rsidRPr="00367064">
              <w:rPr>
                <w:rFonts w:ascii="Arial" w:eastAsia="Calibri" w:hAnsi="Arial" w:cs="Arial"/>
                <w:sz w:val="20"/>
              </w:rPr>
              <w:t>Havrilová</w:t>
            </w:r>
            <w:proofErr w:type="spellEnd"/>
            <w:r w:rsidRPr="00367064">
              <w:rPr>
                <w:rFonts w:ascii="Arial" w:eastAsia="Calibri" w:hAnsi="Arial" w:cs="Arial"/>
                <w:sz w:val="20"/>
              </w:rPr>
              <w:t xml:space="preserve"> Silvia</w:t>
            </w:r>
          </w:p>
        </w:tc>
        <w:tc>
          <w:tcPr>
            <w:tcW w:w="4672" w:type="dxa"/>
            <w:vAlign w:val="center"/>
          </w:tcPr>
          <w:p w:rsidR="001178A5" w:rsidRPr="00367064" w:rsidRDefault="001178A5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</w:rPr>
              <w:t>Zástupkyňa riaditeľa školy</w:t>
            </w:r>
          </w:p>
        </w:tc>
      </w:tr>
      <w:tr w:rsidR="001178A5" w:rsidRPr="00215721" w:rsidTr="00661C82">
        <w:tc>
          <w:tcPr>
            <w:tcW w:w="4672" w:type="dxa"/>
            <w:vAlign w:val="center"/>
          </w:tcPr>
          <w:p w:rsidR="001178A5" w:rsidRPr="00367064" w:rsidRDefault="001178A5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i/>
                <w:sz w:val="20"/>
              </w:rPr>
            </w:pPr>
            <w:r w:rsidRPr="00367064">
              <w:rPr>
                <w:rFonts w:ascii="Arial" w:eastAsia="Calibri" w:hAnsi="Arial" w:cs="Arial"/>
                <w:sz w:val="20"/>
              </w:rPr>
              <w:t xml:space="preserve">Mgr. </w:t>
            </w:r>
            <w:proofErr w:type="spellStart"/>
            <w:r w:rsidRPr="00367064">
              <w:rPr>
                <w:rFonts w:ascii="Arial" w:eastAsia="Calibri" w:hAnsi="Arial" w:cs="Arial"/>
                <w:sz w:val="20"/>
              </w:rPr>
              <w:t>Jančárová</w:t>
            </w:r>
            <w:proofErr w:type="spellEnd"/>
            <w:r w:rsidRPr="00367064">
              <w:rPr>
                <w:rFonts w:ascii="Arial" w:eastAsia="Calibri" w:hAnsi="Arial" w:cs="Arial"/>
                <w:sz w:val="20"/>
              </w:rPr>
              <w:t xml:space="preserve"> Vladimíra</w:t>
            </w:r>
          </w:p>
        </w:tc>
        <w:tc>
          <w:tcPr>
            <w:tcW w:w="4672" w:type="dxa"/>
            <w:vAlign w:val="center"/>
          </w:tcPr>
          <w:p w:rsidR="001178A5" w:rsidRPr="00367064" w:rsidRDefault="001178A5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</w:rPr>
              <w:t>Učiteľka</w:t>
            </w:r>
          </w:p>
        </w:tc>
      </w:tr>
    </w:tbl>
    <w:p w:rsidR="00E36A29" w:rsidRDefault="00E36A29" w:rsidP="00E36A29">
      <w:pPr>
        <w:rPr>
          <w:rStyle w:val="Hypertextovprepojenie"/>
          <w:rFonts w:ascii="Arial" w:hAnsi="Arial" w:cs="Arial"/>
          <w:color w:val="1A0DAB"/>
          <w:u w:val="none"/>
          <w:shd w:val="clear" w:color="auto" w:fill="FFFFFF"/>
        </w:rPr>
      </w:pPr>
      <w:r>
        <w:fldChar w:fldCharType="begin"/>
      </w:r>
      <w:r>
        <w:instrText xml:space="preserve"> HYPERLINK "https://www.zsbudatin.sk/vych_por/koordinator" </w:instrText>
      </w:r>
      <w:r>
        <w:fldChar w:fldCharType="separate"/>
      </w:r>
    </w:p>
    <w:p w:rsidR="00E36A29" w:rsidRPr="00367064" w:rsidRDefault="00E36A29" w:rsidP="00E36A29">
      <w:pPr>
        <w:spacing w:line="312" w:lineRule="auto"/>
        <w:outlineLvl w:val="2"/>
        <w:rPr>
          <w:rFonts w:ascii="Arial" w:eastAsia="Times New Roman" w:hAnsi="Arial" w:cs="Arial"/>
          <w:b/>
          <w:bCs/>
          <w:sz w:val="20"/>
        </w:rPr>
      </w:pPr>
      <w:r w:rsidRPr="00367064">
        <w:rPr>
          <w:rFonts w:ascii="Arial" w:eastAsia="Times New Roman" w:hAnsi="Arial" w:cs="Arial"/>
          <w:b/>
          <w:bCs/>
          <w:sz w:val="20"/>
        </w:rPr>
        <w:t xml:space="preserve">Školský koordinátor vo výchove a vzdelávaní:  </w:t>
      </w:r>
      <w:r w:rsidRPr="00367064">
        <w:rPr>
          <w:rFonts w:ascii="Arial" w:eastAsia="Calibri" w:hAnsi="Arial" w:cs="Arial"/>
          <w:sz w:val="20"/>
        </w:rPr>
        <w:t xml:space="preserve">Mgr. </w:t>
      </w:r>
      <w:proofErr w:type="spellStart"/>
      <w:r w:rsidRPr="00367064">
        <w:rPr>
          <w:rFonts w:ascii="Arial" w:eastAsia="Calibri" w:hAnsi="Arial" w:cs="Arial"/>
          <w:sz w:val="20"/>
        </w:rPr>
        <w:t>Kašperová</w:t>
      </w:r>
      <w:proofErr w:type="spellEnd"/>
      <w:r w:rsidRPr="00367064">
        <w:rPr>
          <w:rFonts w:ascii="Arial" w:eastAsia="Calibri" w:hAnsi="Arial" w:cs="Arial"/>
          <w:sz w:val="20"/>
        </w:rPr>
        <w:t xml:space="preserve"> Katarína</w:t>
      </w:r>
    </w:p>
    <w:p w:rsidR="00E36A29" w:rsidRDefault="00E36A29" w:rsidP="00E36A29">
      <w:pPr>
        <w:rPr>
          <w:rFonts w:ascii="Arial" w:hAnsi="Arial" w:cs="Arial"/>
          <w:color w:val="1A0DAB"/>
          <w:shd w:val="clear" w:color="auto" w:fill="FFFFFF"/>
        </w:rPr>
      </w:pPr>
      <w:r>
        <w:rPr>
          <w:rFonts w:ascii="Arial" w:hAnsi="Arial" w:cs="Arial"/>
          <w:color w:val="1A0DAB"/>
          <w:shd w:val="clear" w:color="auto" w:fill="FFFFFF"/>
        </w:rPr>
        <w:br/>
      </w:r>
    </w:p>
    <w:p w:rsidR="000475E4" w:rsidRPr="00367064" w:rsidRDefault="00E36A29" w:rsidP="00DA2EDD">
      <w:pPr>
        <w:pStyle w:val="Odsekzoznamu"/>
        <w:numPr>
          <w:ilvl w:val="0"/>
          <w:numId w:val="27"/>
        </w:numPr>
        <w:spacing w:after="240" w:line="312" w:lineRule="auto"/>
        <w:ind w:left="426" w:hanging="426"/>
        <w:outlineLvl w:val="2"/>
        <w:rPr>
          <w:rFonts w:ascii="Arial" w:eastAsia="Times New Roman" w:hAnsi="Arial" w:cs="Arial"/>
          <w:b/>
          <w:bCs/>
          <w:szCs w:val="28"/>
        </w:rPr>
      </w:pPr>
      <w:r>
        <w:fldChar w:fldCharType="end"/>
      </w:r>
      <w:r w:rsidR="000475E4" w:rsidRPr="00367064">
        <w:rPr>
          <w:rFonts w:ascii="Arial" w:eastAsia="Times New Roman" w:hAnsi="Arial" w:cs="Arial"/>
          <w:b/>
          <w:bCs/>
          <w:szCs w:val="28"/>
        </w:rPr>
        <w:t>Počet detí, žiakov alebo poslucháčov</w:t>
      </w:r>
    </w:p>
    <w:p w:rsidR="00AD085A" w:rsidRPr="00367064" w:rsidRDefault="00297B9C" w:rsidP="00AD085A">
      <w:pPr>
        <w:spacing w:line="312" w:lineRule="auto"/>
        <w:rPr>
          <w:rFonts w:ascii="Arial" w:eastAsia="Times New Roman" w:hAnsi="Arial" w:cs="Arial"/>
          <w:bCs/>
          <w:sz w:val="20"/>
        </w:rPr>
      </w:pPr>
      <w:r w:rsidRPr="00367064">
        <w:rPr>
          <w:rFonts w:ascii="Arial" w:eastAsia="Times New Roman" w:hAnsi="Arial" w:cs="Arial"/>
          <w:bCs/>
          <w:sz w:val="20"/>
        </w:rPr>
        <w:t xml:space="preserve">Gymnázium sv. Jána </w:t>
      </w:r>
      <w:proofErr w:type="spellStart"/>
      <w:r w:rsidRPr="00367064">
        <w:rPr>
          <w:rFonts w:ascii="Arial" w:eastAsia="Times New Roman" w:hAnsi="Arial" w:cs="Arial"/>
          <w:bCs/>
          <w:sz w:val="20"/>
        </w:rPr>
        <w:t>Bosca</w:t>
      </w:r>
      <w:proofErr w:type="spellEnd"/>
      <w:r w:rsidRPr="00367064">
        <w:rPr>
          <w:rFonts w:ascii="Arial" w:eastAsia="Times New Roman" w:hAnsi="Arial" w:cs="Arial"/>
          <w:bCs/>
          <w:sz w:val="20"/>
        </w:rPr>
        <w:t xml:space="preserve"> ako súčasť Cirkevnej spojenej školy v Bardejove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97B9C" w:rsidRPr="00367064" w:rsidTr="00297B9C">
        <w:tc>
          <w:tcPr>
            <w:tcW w:w="1868" w:type="dxa"/>
            <w:vMerge w:val="restart"/>
            <w:shd w:val="clear" w:color="auto" w:fill="D9D9D9" w:themeFill="background1" w:themeFillShade="D9"/>
            <w:vAlign w:val="center"/>
          </w:tcPr>
          <w:p w:rsidR="00297B9C" w:rsidRPr="00367064" w:rsidRDefault="00297B9C" w:rsidP="00661C82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Ročník</w:t>
            </w:r>
          </w:p>
        </w:tc>
        <w:tc>
          <w:tcPr>
            <w:tcW w:w="3738" w:type="dxa"/>
            <w:gridSpan w:val="2"/>
            <w:shd w:val="clear" w:color="auto" w:fill="D9D9D9" w:themeFill="background1" w:themeFillShade="D9"/>
          </w:tcPr>
          <w:p w:rsidR="00297B9C" w:rsidRPr="00367064" w:rsidRDefault="00297B9C" w:rsidP="00661C82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k 15.09.2024</w:t>
            </w:r>
          </w:p>
        </w:tc>
        <w:tc>
          <w:tcPr>
            <w:tcW w:w="3738" w:type="dxa"/>
            <w:gridSpan w:val="2"/>
            <w:shd w:val="clear" w:color="auto" w:fill="D9D9D9" w:themeFill="background1" w:themeFillShade="D9"/>
          </w:tcPr>
          <w:p w:rsidR="00297B9C" w:rsidRPr="00367064" w:rsidRDefault="00297B9C" w:rsidP="00661C82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k 30.06.2025</w:t>
            </w:r>
          </w:p>
        </w:tc>
      </w:tr>
      <w:tr w:rsidR="00297B9C" w:rsidRPr="00367064" w:rsidTr="00297B9C">
        <w:tc>
          <w:tcPr>
            <w:tcW w:w="1868" w:type="dxa"/>
            <w:vMerge/>
            <w:shd w:val="clear" w:color="auto" w:fill="D9D9D9" w:themeFill="background1" w:themeFillShade="D9"/>
          </w:tcPr>
          <w:p w:rsidR="00297B9C" w:rsidRPr="00367064" w:rsidRDefault="00297B9C" w:rsidP="00661C82">
            <w:pPr>
              <w:spacing w:before="40" w:after="4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:rsidR="00297B9C" w:rsidRPr="00367064" w:rsidRDefault="00297B9C" w:rsidP="00661C82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Počet tried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297B9C" w:rsidRPr="00367064" w:rsidRDefault="00297B9C" w:rsidP="00661C82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Počet žiakov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297B9C" w:rsidRPr="00367064" w:rsidRDefault="00297B9C" w:rsidP="00661C82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Počet tried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:rsidR="00297B9C" w:rsidRPr="00367064" w:rsidRDefault="00297B9C" w:rsidP="00661C82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Počet žiakov</w:t>
            </w:r>
          </w:p>
        </w:tc>
      </w:tr>
      <w:tr w:rsidR="00297B9C" w:rsidRPr="00367064" w:rsidTr="000A33E4"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297B9C" w:rsidRPr="00367064" w:rsidRDefault="00297B9C" w:rsidP="00661C82">
            <w:pPr>
              <w:spacing w:before="40" w:after="40"/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Spolu</w:t>
            </w:r>
          </w:p>
        </w:tc>
        <w:tc>
          <w:tcPr>
            <w:tcW w:w="1869" w:type="dxa"/>
            <w:vAlign w:val="center"/>
          </w:tcPr>
          <w:p w:rsidR="00297B9C" w:rsidRPr="00367064" w:rsidRDefault="00297B9C" w:rsidP="000A33E4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5</w:t>
            </w:r>
          </w:p>
        </w:tc>
        <w:tc>
          <w:tcPr>
            <w:tcW w:w="1869" w:type="dxa"/>
            <w:vAlign w:val="center"/>
          </w:tcPr>
          <w:p w:rsidR="00297B9C" w:rsidRPr="00367064" w:rsidRDefault="00297B9C" w:rsidP="000A33E4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102</w:t>
            </w:r>
          </w:p>
        </w:tc>
        <w:tc>
          <w:tcPr>
            <w:tcW w:w="1869" w:type="dxa"/>
            <w:vAlign w:val="center"/>
          </w:tcPr>
          <w:p w:rsidR="00297B9C" w:rsidRPr="00367064" w:rsidRDefault="00231BCF" w:rsidP="000A33E4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1869" w:type="dxa"/>
            <w:vAlign w:val="center"/>
          </w:tcPr>
          <w:p w:rsidR="00297B9C" w:rsidRPr="00367064" w:rsidRDefault="00231BCF" w:rsidP="000A33E4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367064">
              <w:rPr>
                <w:rFonts w:ascii="Arial" w:eastAsia="Times New Roman" w:hAnsi="Arial" w:cs="Arial"/>
                <w:sz w:val="20"/>
              </w:rPr>
              <w:t>87</w:t>
            </w:r>
          </w:p>
        </w:tc>
      </w:tr>
    </w:tbl>
    <w:p w:rsidR="00297B9C" w:rsidRPr="003D6171" w:rsidRDefault="00297B9C" w:rsidP="00AD085A">
      <w:pPr>
        <w:spacing w:line="312" w:lineRule="auto"/>
        <w:rPr>
          <w:rFonts w:eastAsia="Times New Roman"/>
        </w:rPr>
      </w:pPr>
    </w:p>
    <w:p w:rsidR="00374C45" w:rsidRDefault="00374C45" w:rsidP="00374C45">
      <w:pPr>
        <w:spacing w:line="312" w:lineRule="auto"/>
        <w:jc w:val="both"/>
        <w:outlineLvl w:val="2"/>
        <w:rPr>
          <w:rFonts w:eastAsia="Times New Roman"/>
          <w:bCs/>
          <w:i/>
        </w:rPr>
      </w:pPr>
    </w:p>
    <w:p w:rsidR="000F0B44" w:rsidRPr="00367064" w:rsidRDefault="00661C82" w:rsidP="00367064">
      <w:pPr>
        <w:pStyle w:val="Odsekzoznamu"/>
        <w:numPr>
          <w:ilvl w:val="0"/>
          <w:numId w:val="27"/>
        </w:numPr>
        <w:spacing w:after="240" w:line="312" w:lineRule="auto"/>
        <w:ind w:left="426"/>
        <w:outlineLvl w:val="2"/>
        <w:rPr>
          <w:rFonts w:ascii="Arial" w:eastAsia="Times New Roman" w:hAnsi="Arial" w:cs="Arial"/>
          <w:b/>
          <w:bCs/>
          <w:szCs w:val="28"/>
        </w:rPr>
      </w:pPr>
      <w:r w:rsidRPr="00367064">
        <w:rPr>
          <w:rFonts w:ascii="Arial" w:eastAsia="Times New Roman" w:hAnsi="Arial" w:cs="Arial"/>
          <w:b/>
          <w:bCs/>
          <w:szCs w:val="28"/>
        </w:rPr>
        <w:t>Počet pedagogických zamestnancov, odborných zamestnancov a ďalších zamestnancov</w:t>
      </w:r>
    </w:p>
    <w:p w:rsidR="00B90DF7" w:rsidRPr="00367064" w:rsidRDefault="000F0B44" w:rsidP="00661C82">
      <w:pPr>
        <w:spacing w:after="120" w:line="312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 w:rsidRPr="00367064">
        <w:rPr>
          <w:rFonts w:ascii="Arial" w:eastAsia="Times New Roman" w:hAnsi="Arial" w:cs="Arial"/>
          <w:b/>
          <w:bCs/>
          <w:sz w:val="21"/>
          <w:szCs w:val="21"/>
        </w:rPr>
        <w:t>Zamestnanci</w:t>
      </w:r>
      <w:r w:rsidR="00661C82" w:rsidRPr="00367064">
        <w:rPr>
          <w:rFonts w:ascii="Arial" w:eastAsia="Times New Roman" w:hAnsi="Arial" w:cs="Arial"/>
          <w:b/>
          <w:bCs/>
          <w:sz w:val="21"/>
          <w:szCs w:val="21"/>
        </w:rPr>
        <w:t xml:space="preserve"> školy (k 01.01.2025)</w:t>
      </w:r>
    </w:p>
    <w:p w:rsidR="00661C82" w:rsidRPr="00367064" w:rsidRDefault="00661C82" w:rsidP="00661C82">
      <w:pPr>
        <w:spacing w:after="120" w:line="312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 w:rsidRPr="00367064">
        <w:rPr>
          <w:rFonts w:ascii="Arial" w:eastAsia="Times New Roman" w:hAnsi="Arial" w:cs="Arial"/>
          <w:b/>
          <w:bCs/>
          <w:sz w:val="21"/>
          <w:szCs w:val="21"/>
        </w:rPr>
        <w:t>Pedagogickí zamestnanci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661C82" w:rsidTr="00367064">
        <w:trPr>
          <w:trHeight w:val="312"/>
        </w:trPr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661C82" w:rsidRPr="00367064" w:rsidRDefault="00661C82" w:rsidP="00661C82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Spolu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661C82" w:rsidRPr="00367064" w:rsidRDefault="00661C82" w:rsidP="00661C82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Kvalifikovaní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661C82" w:rsidRPr="00367064" w:rsidRDefault="00661C82" w:rsidP="00661C82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Nekvalifikovaní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661C82" w:rsidRPr="00367064" w:rsidRDefault="00661C82" w:rsidP="00661C82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Doplňujú si vzdelanie</w:t>
            </w:r>
          </w:p>
        </w:tc>
      </w:tr>
      <w:tr w:rsidR="00661C82" w:rsidTr="00367064">
        <w:trPr>
          <w:trHeight w:val="312"/>
        </w:trPr>
        <w:tc>
          <w:tcPr>
            <w:tcW w:w="2336" w:type="dxa"/>
            <w:vAlign w:val="center"/>
          </w:tcPr>
          <w:p w:rsidR="00661C82" w:rsidRPr="00367064" w:rsidRDefault="000632CA" w:rsidP="000632CA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2336" w:type="dxa"/>
            <w:vAlign w:val="center"/>
          </w:tcPr>
          <w:p w:rsidR="00661C82" w:rsidRPr="00367064" w:rsidRDefault="000632CA" w:rsidP="000632CA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2336" w:type="dxa"/>
            <w:vAlign w:val="center"/>
          </w:tcPr>
          <w:p w:rsidR="00661C82" w:rsidRPr="00367064" w:rsidRDefault="000632CA" w:rsidP="000632CA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2336" w:type="dxa"/>
            <w:vAlign w:val="center"/>
          </w:tcPr>
          <w:p w:rsidR="00661C82" w:rsidRPr="00367064" w:rsidRDefault="000632CA" w:rsidP="000632CA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</w:tbl>
    <w:p w:rsidR="00661C82" w:rsidRDefault="00661C82" w:rsidP="00CD6B32">
      <w:pPr>
        <w:outlineLvl w:val="2"/>
        <w:rPr>
          <w:rFonts w:eastAsia="Times New Roman"/>
          <w:b/>
          <w:bCs/>
        </w:rPr>
      </w:pPr>
    </w:p>
    <w:p w:rsidR="00CD6B32" w:rsidRDefault="00CD6B32" w:rsidP="00CD6B32">
      <w:pPr>
        <w:outlineLvl w:val="2"/>
        <w:rPr>
          <w:rFonts w:eastAsia="Times New Roman"/>
          <w:b/>
          <w:bCs/>
        </w:rPr>
      </w:pPr>
    </w:p>
    <w:p w:rsidR="001E4DDF" w:rsidRDefault="001E4DDF" w:rsidP="00CD6B32">
      <w:pPr>
        <w:outlineLvl w:val="2"/>
        <w:rPr>
          <w:rFonts w:eastAsia="Times New Roman"/>
          <w:b/>
          <w:bCs/>
        </w:rPr>
      </w:pPr>
    </w:p>
    <w:p w:rsidR="001E4DDF" w:rsidRDefault="001E4DDF" w:rsidP="00CD6B32">
      <w:pPr>
        <w:outlineLvl w:val="2"/>
        <w:rPr>
          <w:rFonts w:eastAsia="Times New Roman"/>
          <w:b/>
          <w:bCs/>
        </w:rPr>
      </w:pPr>
    </w:p>
    <w:p w:rsidR="001E4DDF" w:rsidRDefault="001E4DDF" w:rsidP="00CD6B32">
      <w:pPr>
        <w:outlineLvl w:val="2"/>
        <w:rPr>
          <w:rFonts w:eastAsia="Times New Roman"/>
          <w:b/>
          <w:bCs/>
        </w:rPr>
      </w:pPr>
    </w:p>
    <w:p w:rsidR="001E4DDF" w:rsidRDefault="001E4DDF" w:rsidP="00CD6B32">
      <w:pPr>
        <w:outlineLvl w:val="2"/>
        <w:rPr>
          <w:rFonts w:eastAsia="Times New Roman"/>
          <w:b/>
          <w:bCs/>
        </w:rPr>
      </w:pPr>
    </w:p>
    <w:p w:rsidR="001E4DDF" w:rsidRPr="00CD6B32" w:rsidRDefault="001E4DDF" w:rsidP="00CD6B32">
      <w:pPr>
        <w:outlineLvl w:val="2"/>
        <w:rPr>
          <w:rFonts w:eastAsia="Times New Roman"/>
          <w:b/>
          <w:bCs/>
        </w:rPr>
      </w:pPr>
    </w:p>
    <w:p w:rsidR="00661C82" w:rsidRPr="00367064" w:rsidRDefault="00F24761" w:rsidP="00CE7339">
      <w:pPr>
        <w:pStyle w:val="Odsekzoznamu"/>
        <w:numPr>
          <w:ilvl w:val="0"/>
          <w:numId w:val="36"/>
        </w:numPr>
        <w:spacing w:before="100" w:beforeAutospacing="1" w:after="120" w:line="312" w:lineRule="auto"/>
        <w:outlineLvl w:val="2"/>
        <w:rPr>
          <w:rFonts w:ascii="Arial" w:eastAsia="Times New Roman" w:hAnsi="Arial" w:cs="Arial"/>
          <w:bCs/>
          <w:i/>
        </w:rPr>
      </w:pPr>
      <w:r w:rsidRPr="00367064">
        <w:rPr>
          <w:rFonts w:ascii="Arial" w:eastAsia="Times New Roman" w:hAnsi="Arial" w:cs="Arial"/>
          <w:b/>
          <w:bCs/>
        </w:rPr>
        <w:lastRenderedPageBreak/>
        <w:t>Údaje o plnení kvalifikačného predpokladu pedagogických zamestnancov</w:t>
      </w:r>
    </w:p>
    <w:p w:rsidR="00F24761" w:rsidRPr="00367064" w:rsidRDefault="00ED4216" w:rsidP="00464D03">
      <w:pPr>
        <w:spacing w:after="120" w:line="312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 w:rsidRPr="00367064">
        <w:rPr>
          <w:rFonts w:ascii="Arial" w:eastAsia="Times New Roman" w:hAnsi="Arial" w:cs="Arial"/>
          <w:b/>
          <w:bCs/>
          <w:sz w:val="21"/>
          <w:szCs w:val="21"/>
        </w:rPr>
        <w:t>Neodborné odučené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4216" w:rsidTr="00367064">
        <w:trPr>
          <w:trHeight w:val="312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ED4216" w:rsidRPr="00367064" w:rsidRDefault="00ED4216" w:rsidP="00ED421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Trieda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ED4216" w:rsidRPr="00367064" w:rsidRDefault="00ED4216" w:rsidP="00ED421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Predmet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ED4216" w:rsidRPr="00367064" w:rsidRDefault="00ED4216" w:rsidP="00ED421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Počet učiteľov neodborne vyučujúcich daný predmet</w:t>
            </w:r>
          </w:p>
        </w:tc>
      </w:tr>
      <w:tr w:rsidR="00ED4216" w:rsidTr="001E4DDF">
        <w:trPr>
          <w:trHeight w:val="340"/>
        </w:trPr>
        <w:tc>
          <w:tcPr>
            <w:tcW w:w="3114" w:type="dxa"/>
            <w:vAlign w:val="center"/>
          </w:tcPr>
          <w:p w:rsidR="00ED4216" w:rsidRPr="00367064" w:rsidRDefault="00ED4216" w:rsidP="001E4DD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---------</w:t>
            </w:r>
          </w:p>
        </w:tc>
        <w:tc>
          <w:tcPr>
            <w:tcW w:w="3115" w:type="dxa"/>
            <w:vAlign w:val="center"/>
          </w:tcPr>
          <w:p w:rsidR="00ED4216" w:rsidRPr="00367064" w:rsidRDefault="00ED4216" w:rsidP="001E4DD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---------</w:t>
            </w:r>
          </w:p>
        </w:tc>
        <w:tc>
          <w:tcPr>
            <w:tcW w:w="3115" w:type="dxa"/>
            <w:vAlign w:val="center"/>
          </w:tcPr>
          <w:p w:rsidR="00ED4216" w:rsidRPr="00367064" w:rsidRDefault="00ED4216" w:rsidP="001E4DD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---------</w:t>
            </w:r>
          </w:p>
        </w:tc>
      </w:tr>
    </w:tbl>
    <w:p w:rsidR="00464D03" w:rsidRDefault="00464D03" w:rsidP="00464D03">
      <w:pPr>
        <w:spacing w:after="120" w:line="312" w:lineRule="auto"/>
        <w:outlineLvl w:val="2"/>
        <w:rPr>
          <w:rFonts w:eastAsia="Times New Roman"/>
          <w:b/>
          <w:bCs/>
          <w:sz w:val="27"/>
          <w:szCs w:val="27"/>
        </w:rPr>
      </w:pPr>
    </w:p>
    <w:p w:rsidR="00ED4216" w:rsidRPr="00367064" w:rsidRDefault="00ED4216" w:rsidP="00464D03">
      <w:pPr>
        <w:spacing w:after="120" w:line="312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 w:rsidRPr="00367064">
        <w:rPr>
          <w:rFonts w:ascii="Arial" w:eastAsia="Times New Roman" w:hAnsi="Arial" w:cs="Arial"/>
          <w:b/>
          <w:bCs/>
          <w:sz w:val="21"/>
          <w:szCs w:val="21"/>
        </w:rPr>
        <w:t>Vzdelávanie zamestnancov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D4216" w:rsidTr="00D67E7A">
        <w:tc>
          <w:tcPr>
            <w:tcW w:w="4672" w:type="dxa"/>
            <w:shd w:val="clear" w:color="auto" w:fill="D9D9D9" w:themeFill="background1" w:themeFillShade="D9"/>
          </w:tcPr>
          <w:p w:rsidR="00ED4216" w:rsidRPr="00367064" w:rsidRDefault="00ED4216" w:rsidP="00ED421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</w:rPr>
              <w:t>Typ vzdelávania</w:t>
            </w:r>
          </w:p>
        </w:tc>
        <w:tc>
          <w:tcPr>
            <w:tcW w:w="4672" w:type="dxa"/>
            <w:shd w:val="clear" w:color="auto" w:fill="D9D9D9" w:themeFill="background1" w:themeFillShade="D9"/>
          </w:tcPr>
          <w:p w:rsidR="00ED4216" w:rsidRPr="00367064" w:rsidRDefault="00ED4216" w:rsidP="00ED421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</w:rPr>
              <w:t>Počet učiteľov</w:t>
            </w:r>
          </w:p>
        </w:tc>
      </w:tr>
      <w:tr w:rsidR="00ED4216" w:rsidTr="002162EF">
        <w:tc>
          <w:tcPr>
            <w:tcW w:w="4672" w:type="dxa"/>
            <w:vAlign w:val="center"/>
          </w:tcPr>
          <w:p w:rsidR="00ED4216" w:rsidRPr="00367064" w:rsidRDefault="002162EF" w:rsidP="002162EF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</w:rPr>
              <w:t>Inovačné vzdelávanie</w:t>
            </w:r>
            <w:r w:rsidRPr="00367064">
              <w:rPr>
                <w:rFonts w:ascii="Arial" w:eastAsia="Times New Roman" w:hAnsi="Arial" w:cs="Arial"/>
                <w:bCs/>
                <w:sz w:val="20"/>
              </w:rPr>
              <w:t xml:space="preserve">: </w:t>
            </w:r>
            <w:r w:rsidRPr="00367064">
              <w:rPr>
                <w:rFonts w:ascii="Arial" w:eastAsia="Times New Roman" w:hAnsi="Arial" w:cs="Arial"/>
                <w:bCs/>
                <w:i/>
                <w:sz w:val="20"/>
              </w:rPr>
              <w:t>Stratégie a metódy na podporu aktívneho učenia sa žiakov</w:t>
            </w:r>
          </w:p>
        </w:tc>
        <w:tc>
          <w:tcPr>
            <w:tcW w:w="4672" w:type="dxa"/>
            <w:vAlign w:val="center"/>
          </w:tcPr>
          <w:p w:rsidR="00ED4216" w:rsidRPr="00367064" w:rsidRDefault="002162EF" w:rsidP="002162EF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</w:rPr>
              <w:t>17</w:t>
            </w:r>
          </w:p>
        </w:tc>
      </w:tr>
    </w:tbl>
    <w:p w:rsidR="00DA2EDD" w:rsidRDefault="00DA2EDD" w:rsidP="00661C82">
      <w:pPr>
        <w:spacing w:before="100" w:beforeAutospacing="1" w:after="120" w:line="312" w:lineRule="auto"/>
        <w:outlineLvl w:val="2"/>
        <w:rPr>
          <w:rFonts w:eastAsia="Times New Roman"/>
          <w:bCs/>
          <w:i/>
        </w:rPr>
      </w:pPr>
    </w:p>
    <w:p w:rsidR="00DA2EDD" w:rsidRPr="00367064" w:rsidRDefault="00DA2EDD" w:rsidP="00CE7339">
      <w:pPr>
        <w:pStyle w:val="Odsekzoznamu"/>
        <w:numPr>
          <w:ilvl w:val="0"/>
          <w:numId w:val="36"/>
        </w:numPr>
        <w:spacing w:before="100" w:beforeAutospacing="1" w:after="120" w:line="312" w:lineRule="auto"/>
        <w:ind w:left="426" w:hanging="426"/>
        <w:jc w:val="both"/>
        <w:outlineLvl w:val="2"/>
        <w:rPr>
          <w:rFonts w:ascii="Arial" w:eastAsia="Times New Roman" w:hAnsi="Arial" w:cs="Arial"/>
          <w:b/>
          <w:bCs/>
          <w:szCs w:val="28"/>
        </w:rPr>
      </w:pPr>
      <w:r w:rsidRPr="00367064">
        <w:rPr>
          <w:rFonts w:ascii="Arial" w:eastAsia="Times New Roman" w:hAnsi="Arial" w:cs="Arial"/>
          <w:b/>
          <w:bCs/>
          <w:szCs w:val="28"/>
        </w:rPr>
        <w:t xml:space="preserve">Informácie o aktivitách a prezentácia školy alebo školského zariadenia </w:t>
      </w:r>
      <w:r w:rsidRPr="00367064">
        <w:rPr>
          <w:rFonts w:ascii="Arial" w:eastAsia="Times New Roman" w:hAnsi="Arial" w:cs="Arial"/>
          <w:b/>
          <w:bCs/>
          <w:szCs w:val="28"/>
        </w:rPr>
        <w:br/>
        <w:t>na verejnosti</w:t>
      </w:r>
    </w:p>
    <w:p w:rsidR="00464D03" w:rsidRPr="00367064" w:rsidRDefault="00464D03" w:rsidP="004C7CC4">
      <w:pPr>
        <w:spacing w:before="100" w:beforeAutospacing="1" w:after="120" w:line="360" w:lineRule="auto"/>
        <w:outlineLvl w:val="2"/>
        <w:rPr>
          <w:rFonts w:ascii="Arial" w:eastAsia="Times New Roman" w:hAnsi="Arial" w:cs="Arial"/>
          <w:b/>
          <w:bCs/>
          <w:sz w:val="21"/>
          <w:szCs w:val="21"/>
        </w:rPr>
      </w:pPr>
      <w:r w:rsidRPr="00367064">
        <w:rPr>
          <w:rFonts w:ascii="Arial" w:eastAsia="Times New Roman" w:hAnsi="Arial" w:cs="Arial"/>
          <w:b/>
          <w:bCs/>
          <w:sz w:val="21"/>
          <w:szCs w:val="21"/>
        </w:rPr>
        <w:t>Aktivity a prezentácia na verejnosti:</w:t>
      </w:r>
    </w:p>
    <w:p w:rsidR="00464D03" w:rsidRPr="00367064" w:rsidRDefault="00464D03" w:rsidP="004C7CC4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Študenti reprezentovali školu v rôznych vzdelávacích aktivitách a predmetových olympiádach. </w:t>
      </w:r>
    </w:p>
    <w:p w:rsidR="00464D03" w:rsidRPr="00367064" w:rsidRDefault="00464D03" w:rsidP="004C7CC4">
      <w:pPr>
        <w:pStyle w:val="Odsekzoznamu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367064">
        <w:rPr>
          <w:rFonts w:ascii="Arial" w:hAnsi="Arial" w:cs="Arial"/>
          <w:sz w:val="20"/>
        </w:rPr>
        <w:t>Škola zorganizovala: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>deň otvorených dverí pod heslom: „Kto nechce byť lepší, prestáva byť dobrý.“;</w:t>
      </w:r>
    </w:p>
    <w:p w:rsidR="00464D03" w:rsidRPr="00367064" w:rsidRDefault="00942521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>pre študentov</w:t>
      </w:r>
      <w:r w:rsidR="00464D03" w:rsidRPr="00367064">
        <w:rPr>
          <w:rFonts w:ascii="Arial" w:hAnsi="Arial" w:cs="Arial"/>
          <w:sz w:val="20"/>
        </w:rPr>
        <w:t xml:space="preserve"> piateho ročníka týždenný </w:t>
      </w:r>
      <w:r w:rsidR="00EB2C90" w:rsidRPr="00367064">
        <w:rPr>
          <w:rFonts w:ascii="Arial" w:hAnsi="Arial" w:cs="Arial"/>
          <w:sz w:val="20"/>
        </w:rPr>
        <w:t xml:space="preserve">jazykový </w:t>
      </w:r>
      <w:r w:rsidR="009D1D34">
        <w:rPr>
          <w:rFonts w:ascii="Arial" w:hAnsi="Arial" w:cs="Arial"/>
          <w:sz w:val="20"/>
        </w:rPr>
        <w:t>pobyt</w:t>
      </w:r>
      <w:r w:rsidR="00EB2C90" w:rsidRPr="00367064">
        <w:rPr>
          <w:rFonts w:ascii="Arial" w:hAnsi="Arial" w:cs="Arial"/>
          <w:sz w:val="20"/>
        </w:rPr>
        <w:t xml:space="preserve"> do Londýna </w:t>
      </w:r>
      <w:r w:rsidR="00464D03" w:rsidRPr="00367064">
        <w:rPr>
          <w:rFonts w:ascii="Arial" w:hAnsi="Arial" w:cs="Arial"/>
          <w:sz w:val="20"/>
        </w:rPr>
        <w:t xml:space="preserve">v </w:t>
      </w:r>
      <w:r w:rsidRPr="00367064">
        <w:rPr>
          <w:rFonts w:ascii="Arial" w:hAnsi="Arial" w:cs="Arial"/>
          <w:sz w:val="20"/>
        </w:rPr>
        <w:t>partnerskej škole</w:t>
      </w:r>
      <w:r w:rsidR="00464D03" w:rsidRPr="00367064">
        <w:rPr>
          <w:rFonts w:ascii="Arial" w:hAnsi="Arial" w:cs="Arial"/>
          <w:sz w:val="20"/>
        </w:rPr>
        <w:t xml:space="preserve"> St. John </w:t>
      </w:r>
      <w:proofErr w:type="spellStart"/>
      <w:r w:rsidR="00464D03" w:rsidRPr="00367064">
        <w:rPr>
          <w:rFonts w:ascii="Arial" w:hAnsi="Arial" w:cs="Arial"/>
          <w:sz w:val="20"/>
        </w:rPr>
        <w:t>Bosco</w:t>
      </w:r>
      <w:proofErr w:type="spellEnd"/>
      <w:r w:rsidR="00464D03" w:rsidRPr="00367064">
        <w:rPr>
          <w:rFonts w:ascii="Arial" w:hAnsi="Arial" w:cs="Arial"/>
          <w:sz w:val="20"/>
        </w:rPr>
        <w:t xml:space="preserve"> </w:t>
      </w:r>
      <w:proofErr w:type="spellStart"/>
      <w:r w:rsidR="00464D03" w:rsidRPr="00367064">
        <w:rPr>
          <w:rFonts w:ascii="Arial" w:hAnsi="Arial" w:cs="Arial"/>
          <w:sz w:val="20"/>
        </w:rPr>
        <w:t>College</w:t>
      </w:r>
      <w:proofErr w:type="spellEnd"/>
      <w:r w:rsidR="00464D03" w:rsidRPr="00367064">
        <w:rPr>
          <w:rFonts w:ascii="Arial" w:hAnsi="Arial" w:cs="Arial"/>
          <w:sz w:val="20"/>
        </w:rPr>
        <w:t>;</w:t>
      </w:r>
    </w:p>
    <w:p w:rsidR="00C57661" w:rsidRPr="00367064" w:rsidRDefault="00C57661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pre študentov výlet do Turína: „Po stopách dona </w:t>
      </w:r>
      <w:proofErr w:type="spellStart"/>
      <w:r w:rsidRPr="00367064">
        <w:rPr>
          <w:rFonts w:ascii="Arial" w:hAnsi="Arial" w:cs="Arial"/>
          <w:sz w:val="20"/>
        </w:rPr>
        <w:t>Bosca</w:t>
      </w:r>
      <w:proofErr w:type="spellEnd"/>
      <w:r w:rsidRPr="00367064">
        <w:rPr>
          <w:rFonts w:ascii="Arial" w:hAnsi="Arial" w:cs="Arial"/>
          <w:sz w:val="20"/>
        </w:rPr>
        <w:t>“;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pre učiteľov anglického jazyka konferenciu v Bardejovských Kúpeľoch s názvom: </w:t>
      </w:r>
      <w:proofErr w:type="spellStart"/>
      <w:r w:rsidRPr="00367064">
        <w:rPr>
          <w:rFonts w:ascii="Arial" w:hAnsi="Arial" w:cs="Arial"/>
          <w:sz w:val="20"/>
        </w:rPr>
        <w:t>Slovakian</w:t>
      </w:r>
      <w:proofErr w:type="spellEnd"/>
      <w:r w:rsidRPr="00367064">
        <w:rPr>
          <w:rFonts w:ascii="Arial" w:hAnsi="Arial" w:cs="Arial"/>
          <w:sz w:val="20"/>
        </w:rPr>
        <w:t xml:space="preserve"> </w:t>
      </w:r>
      <w:proofErr w:type="spellStart"/>
      <w:r w:rsidRPr="00367064">
        <w:rPr>
          <w:rFonts w:ascii="Arial" w:hAnsi="Arial" w:cs="Arial"/>
          <w:sz w:val="20"/>
        </w:rPr>
        <w:t>Educational</w:t>
      </w:r>
      <w:proofErr w:type="spellEnd"/>
      <w:r w:rsidRPr="00367064">
        <w:rPr>
          <w:rFonts w:ascii="Arial" w:hAnsi="Arial" w:cs="Arial"/>
          <w:sz w:val="20"/>
        </w:rPr>
        <w:t xml:space="preserve"> </w:t>
      </w:r>
      <w:proofErr w:type="spellStart"/>
      <w:r w:rsidRPr="00367064">
        <w:rPr>
          <w:rFonts w:ascii="Arial" w:hAnsi="Arial" w:cs="Arial"/>
          <w:sz w:val="20"/>
        </w:rPr>
        <w:t>Leadership</w:t>
      </w:r>
      <w:proofErr w:type="spellEnd"/>
      <w:r w:rsidRPr="00367064">
        <w:rPr>
          <w:rFonts w:ascii="Arial" w:hAnsi="Arial" w:cs="Arial"/>
          <w:sz w:val="20"/>
        </w:rPr>
        <w:t xml:space="preserve"> </w:t>
      </w:r>
      <w:proofErr w:type="spellStart"/>
      <w:r w:rsidRPr="00367064">
        <w:rPr>
          <w:rFonts w:ascii="Arial" w:hAnsi="Arial" w:cs="Arial"/>
          <w:sz w:val="20"/>
        </w:rPr>
        <w:t>Conference</w:t>
      </w:r>
      <w:proofErr w:type="spellEnd"/>
      <w:r w:rsidRPr="00367064">
        <w:rPr>
          <w:rFonts w:ascii="Arial" w:hAnsi="Arial" w:cs="Arial"/>
          <w:sz w:val="20"/>
        </w:rPr>
        <w:t>;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pre všetkých učiteľov inovačné vzdelávanie s názvom: </w:t>
      </w:r>
      <w:r w:rsidR="00EB2C90" w:rsidRPr="00367064">
        <w:rPr>
          <w:rFonts w:ascii="Arial" w:hAnsi="Arial" w:cs="Arial"/>
          <w:sz w:val="20"/>
        </w:rPr>
        <w:t>„</w:t>
      </w:r>
      <w:r w:rsidR="00942521" w:rsidRPr="00367064">
        <w:rPr>
          <w:rFonts w:ascii="Arial" w:eastAsia="Times New Roman" w:hAnsi="Arial" w:cs="Arial"/>
          <w:bCs/>
          <w:sz w:val="20"/>
        </w:rPr>
        <w:t>Stratégie a metódy na podporu aktívneho učenia sa žiakov</w:t>
      </w:r>
      <w:r w:rsidR="00EB2C90" w:rsidRPr="00367064">
        <w:rPr>
          <w:rFonts w:ascii="Arial" w:hAnsi="Arial" w:cs="Arial"/>
          <w:sz w:val="20"/>
        </w:rPr>
        <w:t>“</w:t>
      </w:r>
      <w:r w:rsidRPr="00367064">
        <w:rPr>
          <w:rFonts w:ascii="Arial" w:hAnsi="Arial" w:cs="Arial"/>
          <w:sz w:val="20"/>
        </w:rPr>
        <w:t xml:space="preserve">;  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anglické a slovenské sväté omše, ktoré pripravovali študenti a učitelia jednotlivých ročníkov; 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>pre všetkých študentov duchovné obnovy počas pôstu;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i/>
          <w:sz w:val="20"/>
        </w:rPr>
      </w:pPr>
      <w:r w:rsidRPr="00367064">
        <w:rPr>
          <w:rFonts w:ascii="Arial" w:hAnsi="Arial" w:cs="Arial"/>
          <w:sz w:val="20"/>
        </w:rPr>
        <w:t>imatrikuláciu prvákov;</w:t>
      </w:r>
    </w:p>
    <w:p w:rsidR="00464D03" w:rsidRPr="00367064" w:rsidRDefault="00EB2C90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>školský</w:t>
      </w:r>
      <w:r w:rsidR="00464D03" w:rsidRPr="00367064">
        <w:rPr>
          <w:rFonts w:ascii="Arial" w:hAnsi="Arial" w:cs="Arial"/>
          <w:sz w:val="20"/>
        </w:rPr>
        <w:t xml:space="preserve"> ples;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turistický a športový deň </w:t>
      </w:r>
      <w:r w:rsidR="00942521" w:rsidRPr="00367064">
        <w:rPr>
          <w:rFonts w:ascii="Arial" w:hAnsi="Arial" w:cs="Arial"/>
          <w:sz w:val="20"/>
        </w:rPr>
        <w:t>–</w:t>
      </w:r>
      <w:r w:rsidRPr="00367064">
        <w:rPr>
          <w:rFonts w:ascii="Arial" w:hAnsi="Arial" w:cs="Arial"/>
          <w:sz w:val="20"/>
        </w:rPr>
        <w:t xml:space="preserve"> </w:t>
      </w:r>
      <w:r w:rsidR="00174F59" w:rsidRPr="00367064">
        <w:rPr>
          <w:rFonts w:ascii="Arial" w:hAnsi="Arial" w:cs="Arial"/>
          <w:sz w:val="20"/>
        </w:rPr>
        <w:t xml:space="preserve">Rozhľadňa </w:t>
      </w:r>
      <w:proofErr w:type="spellStart"/>
      <w:r w:rsidR="00174F59" w:rsidRPr="00367064">
        <w:rPr>
          <w:rFonts w:ascii="Arial" w:hAnsi="Arial" w:cs="Arial"/>
          <w:sz w:val="20"/>
        </w:rPr>
        <w:t>Čarná</w:t>
      </w:r>
      <w:proofErr w:type="spellEnd"/>
      <w:r w:rsidR="00174F59" w:rsidRPr="00367064">
        <w:rPr>
          <w:rFonts w:ascii="Arial" w:hAnsi="Arial" w:cs="Arial"/>
          <w:sz w:val="20"/>
        </w:rPr>
        <w:t xml:space="preserve"> </w:t>
      </w:r>
      <w:proofErr w:type="spellStart"/>
      <w:r w:rsidR="00174F59" w:rsidRPr="00367064">
        <w:rPr>
          <w:rFonts w:ascii="Arial" w:hAnsi="Arial" w:cs="Arial"/>
          <w:sz w:val="20"/>
        </w:rPr>
        <w:t>Hura</w:t>
      </w:r>
      <w:proofErr w:type="spellEnd"/>
      <w:r w:rsidR="00174F59" w:rsidRPr="00367064">
        <w:rPr>
          <w:rFonts w:ascii="Arial" w:hAnsi="Arial" w:cs="Arial"/>
          <w:sz w:val="20"/>
        </w:rPr>
        <w:t xml:space="preserve"> nad obcou Krásna Lúka v okrese Sabinov</w:t>
      </w:r>
      <w:r w:rsidRPr="00367064">
        <w:rPr>
          <w:rFonts w:ascii="Arial" w:hAnsi="Arial" w:cs="Arial"/>
          <w:sz w:val="20"/>
        </w:rPr>
        <w:t xml:space="preserve">, taktiež </w:t>
      </w:r>
      <w:proofErr w:type="spellStart"/>
      <w:r w:rsidR="00E674FF" w:rsidRPr="00367064">
        <w:rPr>
          <w:rFonts w:ascii="Arial" w:hAnsi="Arial" w:cs="Arial"/>
          <w:bCs/>
          <w:sz w:val="20"/>
        </w:rPr>
        <w:t>OŽaZ</w:t>
      </w:r>
      <w:proofErr w:type="spellEnd"/>
      <w:r w:rsidR="00E674FF" w:rsidRPr="00367064">
        <w:rPr>
          <w:rFonts w:ascii="Arial" w:hAnsi="Arial" w:cs="Arial"/>
          <w:bCs/>
          <w:sz w:val="20"/>
        </w:rPr>
        <w:t xml:space="preserve"> a </w:t>
      </w:r>
      <w:proofErr w:type="spellStart"/>
      <w:r w:rsidR="00E674FF" w:rsidRPr="00367064">
        <w:rPr>
          <w:rFonts w:ascii="Arial" w:hAnsi="Arial" w:cs="Arial"/>
          <w:bCs/>
          <w:sz w:val="20"/>
        </w:rPr>
        <w:t>KOŽaZ</w:t>
      </w:r>
      <w:proofErr w:type="spellEnd"/>
      <w:r w:rsidRPr="00367064">
        <w:rPr>
          <w:rFonts w:ascii="Arial" w:hAnsi="Arial" w:cs="Arial"/>
          <w:sz w:val="20"/>
        </w:rPr>
        <w:t>;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pre študentov druhého </w:t>
      </w:r>
      <w:r w:rsidR="00942521" w:rsidRPr="00367064">
        <w:rPr>
          <w:rFonts w:ascii="Arial" w:hAnsi="Arial" w:cs="Arial"/>
          <w:sz w:val="20"/>
        </w:rPr>
        <w:t>r</w:t>
      </w:r>
      <w:r w:rsidRPr="00367064">
        <w:rPr>
          <w:rFonts w:ascii="Arial" w:hAnsi="Arial" w:cs="Arial"/>
          <w:sz w:val="20"/>
        </w:rPr>
        <w:t xml:space="preserve">očníka lyžiarsky kurz v lyžiarskom stredisku </w:t>
      </w:r>
      <w:proofErr w:type="spellStart"/>
      <w:r w:rsidRPr="00367064">
        <w:rPr>
          <w:rFonts w:ascii="Arial" w:hAnsi="Arial" w:cs="Arial"/>
          <w:sz w:val="20"/>
        </w:rPr>
        <w:t>Bachledova</w:t>
      </w:r>
      <w:proofErr w:type="spellEnd"/>
      <w:r w:rsidRPr="00367064">
        <w:rPr>
          <w:rFonts w:ascii="Arial" w:hAnsi="Arial" w:cs="Arial"/>
          <w:sz w:val="20"/>
        </w:rPr>
        <w:t xml:space="preserve"> dolina;</w:t>
      </w:r>
      <w:r w:rsidR="00E674FF" w:rsidRPr="00367064">
        <w:rPr>
          <w:rFonts w:ascii="Arial" w:hAnsi="Arial" w:cs="Arial"/>
          <w:sz w:val="20"/>
        </w:rPr>
        <w:t xml:space="preserve"> 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>besedy a prednášky na rôzne témy;</w:t>
      </w:r>
    </w:p>
    <w:p w:rsidR="00464D03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pre študentov viaceré obohacujúce aktivity a exkurzie (napr. dejepisná exkurzia – </w:t>
      </w:r>
      <w:r w:rsidR="00942521" w:rsidRPr="00367064">
        <w:rPr>
          <w:rFonts w:ascii="Arial" w:hAnsi="Arial" w:cs="Arial"/>
          <w:sz w:val="20"/>
        </w:rPr>
        <w:t>archív v Bardejove</w:t>
      </w:r>
      <w:r w:rsidRPr="00367064">
        <w:rPr>
          <w:rFonts w:ascii="Arial" w:hAnsi="Arial" w:cs="Arial"/>
          <w:sz w:val="20"/>
        </w:rPr>
        <w:t xml:space="preserve">, exkurzia do NR SR so študentmi SVS, exkurzie v rámci mesta </w:t>
      </w:r>
      <w:r w:rsidRPr="00367064">
        <w:rPr>
          <w:rFonts w:ascii="Arial" w:hAnsi="Arial" w:cs="Arial"/>
          <w:sz w:val="20"/>
        </w:rPr>
        <w:br/>
        <w:t>Bardejov; ...)</w:t>
      </w:r>
    </w:p>
    <w:p w:rsidR="00464D03" w:rsidRPr="00367064" w:rsidRDefault="007A5A29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návštevy rôznych kultúrnych, divadelných </w:t>
      </w:r>
      <w:r w:rsidR="00464D03" w:rsidRPr="00367064">
        <w:rPr>
          <w:rFonts w:ascii="Arial" w:hAnsi="Arial" w:cs="Arial"/>
          <w:sz w:val="20"/>
        </w:rPr>
        <w:t>podujatí a výstav;</w:t>
      </w:r>
    </w:p>
    <w:p w:rsidR="00E674FF" w:rsidRPr="00367064" w:rsidRDefault="00464D03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>pre študentov štvrtého ročníka online</w:t>
      </w:r>
      <w:r w:rsidR="00C57661" w:rsidRPr="00367064">
        <w:rPr>
          <w:rFonts w:ascii="Arial" w:hAnsi="Arial" w:cs="Arial"/>
          <w:sz w:val="20"/>
        </w:rPr>
        <w:t xml:space="preserve"> test profesionálnej orientácie;</w:t>
      </w:r>
    </w:p>
    <w:p w:rsidR="00C57661" w:rsidRPr="00367064" w:rsidRDefault="00C57661" w:rsidP="004C7CC4">
      <w:pPr>
        <w:pStyle w:val="Odsekzoznamu"/>
        <w:numPr>
          <w:ilvl w:val="1"/>
          <w:numId w:val="1"/>
        </w:numPr>
        <w:spacing w:line="360" w:lineRule="auto"/>
        <w:ind w:left="993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pre študentov, učiteľov a rodičov beseda o nelátkových závislostiach s J. </w:t>
      </w:r>
      <w:proofErr w:type="spellStart"/>
      <w:r w:rsidRPr="00367064">
        <w:rPr>
          <w:rFonts w:ascii="Arial" w:hAnsi="Arial" w:cs="Arial"/>
          <w:sz w:val="20"/>
        </w:rPr>
        <w:t>Pjentekom</w:t>
      </w:r>
      <w:proofErr w:type="spellEnd"/>
      <w:r w:rsidRPr="00367064">
        <w:rPr>
          <w:rFonts w:ascii="Arial" w:hAnsi="Arial" w:cs="Arial"/>
          <w:sz w:val="20"/>
        </w:rPr>
        <w:t>, abstinujúcim gamblerom.</w:t>
      </w:r>
    </w:p>
    <w:p w:rsidR="00942521" w:rsidRPr="00367064" w:rsidRDefault="00942521" w:rsidP="004C7CC4">
      <w:pPr>
        <w:pStyle w:val="Odsekzoznamu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lastRenderedPageBreak/>
        <w:t>Študenti druhého ročníka zorganizovali dobrovoľnícku zbierku pod názvom: „</w:t>
      </w:r>
      <w:r w:rsidRPr="00367064">
        <w:rPr>
          <w:rFonts w:ascii="Arial" w:hAnsi="Arial" w:cs="Arial"/>
          <w:i/>
          <w:sz w:val="20"/>
        </w:rPr>
        <w:t>Posuň ďalej“.</w:t>
      </w:r>
    </w:p>
    <w:p w:rsidR="00464D03" w:rsidRPr="00367064" w:rsidRDefault="00464D03" w:rsidP="004C7CC4">
      <w:pPr>
        <w:pStyle w:val="Odsekzoznamu"/>
        <w:numPr>
          <w:ilvl w:val="0"/>
          <w:numId w:val="13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>Študenti pomáhali pri zbierkach „</w:t>
      </w:r>
      <w:r w:rsidRPr="00367064">
        <w:rPr>
          <w:rFonts w:ascii="Arial" w:hAnsi="Arial" w:cs="Arial"/>
          <w:i/>
          <w:sz w:val="20"/>
        </w:rPr>
        <w:t>Deň narcisov</w:t>
      </w:r>
      <w:r w:rsidR="00EB2C90" w:rsidRPr="00367064">
        <w:rPr>
          <w:rFonts w:ascii="Arial" w:hAnsi="Arial" w:cs="Arial"/>
          <w:sz w:val="20"/>
        </w:rPr>
        <w:t xml:space="preserve">“ </w:t>
      </w:r>
      <w:r w:rsidRPr="00367064">
        <w:rPr>
          <w:rFonts w:ascii="Arial" w:hAnsi="Arial" w:cs="Arial"/>
          <w:sz w:val="20"/>
        </w:rPr>
        <w:t xml:space="preserve">a pri prácach v </w:t>
      </w:r>
      <w:hyperlink r:id="rId8" w:history="1">
        <w:r w:rsidRPr="00367064">
          <w:rPr>
            <w:rFonts w:ascii="Arial" w:hAnsi="Arial" w:cs="Arial"/>
            <w:sz w:val="20"/>
          </w:rPr>
          <w:t>hospici Matky Terezy</w:t>
        </w:r>
      </w:hyperlink>
      <w:r w:rsidR="00EB2C90" w:rsidRPr="00367064">
        <w:rPr>
          <w:rFonts w:ascii="Arial" w:hAnsi="Arial" w:cs="Arial"/>
          <w:sz w:val="20"/>
        </w:rPr>
        <w:t>,</w:t>
      </w:r>
      <w:r w:rsidR="008E12B6" w:rsidRPr="00367064">
        <w:rPr>
          <w:rFonts w:ascii="Arial" w:hAnsi="Arial" w:cs="Arial"/>
          <w:sz w:val="20"/>
        </w:rPr>
        <w:t xml:space="preserve"> v zariadení pre seniorov ICHTHYS </w:t>
      </w:r>
      <w:proofErr w:type="spellStart"/>
      <w:r w:rsidR="008E12B6" w:rsidRPr="00367064">
        <w:rPr>
          <w:rFonts w:ascii="Arial" w:hAnsi="Arial" w:cs="Arial"/>
          <w:sz w:val="20"/>
        </w:rPr>
        <w:t>n.o</w:t>
      </w:r>
      <w:proofErr w:type="spellEnd"/>
      <w:r w:rsidR="008E12B6" w:rsidRPr="00367064">
        <w:rPr>
          <w:rFonts w:ascii="Arial" w:hAnsi="Arial" w:cs="Arial"/>
          <w:sz w:val="20"/>
        </w:rPr>
        <w:t xml:space="preserve">. </w:t>
      </w:r>
    </w:p>
    <w:p w:rsidR="00464D03" w:rsidRPr="00367064" w:rsidRDefault="00464D03" w:rsidP="004C7CC4">
      <w:pPr>
        <w:pStyle w:val="Odsekzoznamu"/>
        <w:numPr>
          <w:ilvl w:val="0"/>
          <w:numId w:val="1"/>
        </w:numPr>
        <w:spacing w:line="360" w:lineRule="auto"/>
        <w:ind w:left="425" w:hanging="425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Škola vydávala propagačné materiály rôzneho charakteru, ktoré oboznamovali verejnosť </w:t>
      </w:r>
      <w:r w:rsidRPr="00367064">
        <w:rPr>
          <w:rFonts w:ascii="Arial" w:hAnsi="Arial" w:cs="Arial"/>
          <w:sz w:val="20"/>
        </w:rPr>
        <w:br/>
        <w:t xml:space="preserve">o škole a jej aktivitách. Informácie boli zverejňované aj na </w:t>
      </w:r>
      <w:proofErr w:type="spellStart"/>
      <w:r w:rsidRPr="00367064">
        <w:rPr>
          <w:rFonts w:ascii="Arial" w:hAnsi="Arial" w:cs="Arial"/>
          <w:sz w:val="20"/>
        </w:rPr>
        <w:t>www</w:t>
      </w:r>
      <w:proofErr w:type="spellEnd"/>
      <w:r w:rsidRPr="00367064">
        <w:rPr>
          <w:rFonts w:ascii="Arial" w:hAnsi="Arial" w:cs="Arial"/>
          <w:sz w:val="20"/>
        </w:rPr>
        <w:t xml:space="preserve"> stránke školy, </w:t>
      </w:r>
      <w:proofErr w:type="spellStart"/>
      <w:r w:rsidRPr="00367064">
        <w:rPr>
          <w:rFonts w:ascii="Arial" w:hAnsi="Arial" w:cs="Arial"/>
          <w:sz w:val="20"/>
        </w:rPr>
        <w:t>facebooku</w:t>
      </w:r>
      <w:proofErr w:type="spellEnd"/>
      <w:r w:rsidRPr="00367064">
        <w:rPr>
          <w:rFonts w:ascii="Arial" w:hAnsi="Arial" w:cs="Arial"/>
          <w:sz w:val="20"/>
        </w:rPr>
        <w:t xml:space="preserve"> a </w:t>
      </w:r>
      <w:proofErr w:type="spellStart"/>
      <w:r w:rsidRPr="00367064">
        <w:rPr>
          <w:rFonts w:ascii="Arial" w:hAnsi="Arial" w:cs="Arial"/>
          <w:sz w:val="20"/>
        </w:rPr>
        <w:t>instagrame</w:t>
      </w:r>
      <w:proofErr w:type="spellEnd"/>
      <w:r w:rsidRPr="00367064">
        <w:rPr>
          <w:rFonts w:ascii="Arial" w:hAnsi="Arial" w:cs="Arial"/>
          <w:sz w:val="20"/>
        </w:rPr>
        <w:t>.</w:t>
      </w:r>
    </w:p>
    <w:p w:rsidR="00464D03" w:rsidRPr="00367064" w:rsidRDefault="00464D03" w:rsidP="004C7CC4">
      <w:pPr>
        <w:pStyle w:val="Odsekzoznamu"/>
        <w:numPr>
          <w:ilvl w:val="0"/>
          <w:numId w:val="1"/>
        </w:numPr>
        <w:spacing w:line="360" w:lineRule="auto"/>
        <w:ind w:left="425" w:hanging="425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>Pre komunikáciu so študentmi a rodičmi bola počas celého školského roka v prevádzke elektronická žiacka knižka.</w:t>
      </w:r>
    </w:p>
    <w:p w:rsidR="00464D03" w:rsidRPr="00367064" w:rsidRDefault="00464D03" w:rsidP="004C7CC4">
      <w:pPr>
        <w:pStyle w:val="Odsekzoznamu"/>
        <w:numPr>
          <w:ilvl w:val="0"/>
          <w:numId w:val="1"/>
        </w:numPr>
        <w:spacing w:line="360" w:lineRule="auto"/>
        <w:ind w:left="425" w:hanging="425"/>
        <w:jc w:val="both"/>
        <w:rPr>
          <w:rFonts w:ascii="Arial" w:hAnsi="Arial" w:cs="Arial"/>
          <w:sz w:val="20"/>
        </w:rPr>
      </w:pPr>
      <w:r w:rsidRPr="00367064">
        <w:rPr>
          <w:rFonts w:ascii="Arial" w:hAnsi="Arial" w:cs="Arial"/>
          <w:sz w:val="20"/>
        </w:rPr>
        <w:t xml:space="preserve">Študenti dostali možnosť získať čipové medzinárodne platné ISIC preukazy a učitelia ITIC preukazy. </w:t>
      </w:r>
    </w:p>
    <w:p w:rsidR="00464D03" w:rsidRDefault="00464D03" w:rsidP="008E12B6">
      <w:pPr>
        <w:spacing w:after="120" w:line="312" w:lineRule="auto"/>
        <w:outlineLvl w:val="2"/>
        <w:rPr>
          <w:rFonts w:eastAsia="Times New Roman"/>
          <w:b/>
          <w:bCs/>
          <w:sz w:val="28"/>
          <w:szCs w:val="28"/>
        </w:rPr>
      </w:pPr>
    </w:p>
    <w:p w:rsidR="00DA2EDD" w:rsidRPr="00367064" w:rsidRDefault="00DA2EDD" w:rsidP="00CE7339">
      <w:pPr>
        <w:pStyle w:val="Odsekzoznamu"/>
        <w:numPr>
          <w:ilvl w:val="0"/>
          <w:numId w:val="36"/>
        </w:numPr>
        <w:spacing w:before="100" w:beforeAutospacing="1" w:after="120" w:line="312" w:lineRule="auto"/>
        <w:ind w:left="426" w:hanging="426"/>
        <w:outlineLvl w:val="2"/>
        <w:rPr>
          <w:rFonts w:ascii="Arial" w:eastAsia="Times New Roman" w:hAnsi="Arial" w:cs="Arial"/>
          <w:b/>
          <w:bCs/>
          <w:szCs w:val="28"/>
        </w:rPr>
      </w:pPr>
      <w:r w:rsidRPr="00367064">
        <w:rPr>
          <w:rFonts w:ascii="Arial" w:eastAsia="Times New Roman" w:hAnsi="Arial" w:cs="Arial"/>
          <w:b/>
          <w:bCs/>
          <w:szCs w:val="28"/>
        </w:rPr>
        <w:t xml:space="preserve"> Informácie o súťažiach a olympiádach, do ktorých sa škola zapojila</w:t>
      </w:r>
    </w:p>
    <w:tbl>
      <w:tblPr>
        <w:tblW w:w="9781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850"/>
        <w:gridCol w:w="992"/>
        <w:gridCol w:w="1276"/>
        <w:gridCol w:w="992"/>
        <w:gridCol w:w="1134"/>
      </w:tblGrid>
      <w:tr w:rsidR="007D4423" w:rsidRPr="00DC3986" w:rsidTr="00367064">
        <w:trPr>
          <w:tblCellSpacing w:w="0" w:type="dxa"/>
        </w:trPr>
        <w:tc>
          <w:tcPr>
            <w:tcW w:w="4537" w:type="dxa"/>
            <w:shd w:val="clear" w:color="auto" w:fill="D9D9D9" w:themeFill="background1" w:themeFillShade="D9"/>
            <w:vAlign w:val="center"/>
            <w:hideMark/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3" w:name="e1i"/>
            <w:bookmarkEnd w:id="3"/>
            <w:r w:rsidRPr="003670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názov súťaže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7742AB" w:rsidRPr="00367064" w:rsidRDefault="005C2521" w:rsidP="00AD01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Počet zapoj. žiakov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670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okr</w:t>
            </w:r>
            <w:proofErr w:type="spellEnd"/>
            <w:r w:rsidRPr="003670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. kolo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kraj. kolo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národ. kolo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medzinár. kolo</w:t>
            </w:r>
          </w:p>
        </w:tc>
      </w:tr>
      <w:tr w:rsidR="007D4423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  <w:hideMark/>
          </w:tcPr>
          <w:p w:rsidR="007742AB" w:rsidRPr="00367064" w:rsidRDefault="007742AB" w:rsidP="008279DA">
            <w:pPr>
              <w:ind w:left="12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Olympiáda z anglického jazyka 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2C</w:t>
            </w:r>
            <w:r w:rsidR="001451E9"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42AB" w:rsidRPr="00367064" w:rsidRDefault="00034471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2. miesto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742AB" w:rsidRPr="00367064" w:rsidRDefault="007742AB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99693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996936" w:rsidRPr="00367064" w:rsidRDefault="00996936" w:rsidP="008279DA">
            <w:pPr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Olympiáda z nemeckého jazyka </w:t>
            </w:r>
            <w:r w:rsidR="00D90519"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2A)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6936" w:rsidRPr="00367064" w:rsidRDefault="00D90519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996936" w:rsidRPr="00367064" w:rsidRDefault="00D90519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3. miesto</w:t>
            </w:r>
          </w:p>
          <w:p w:rsidR="00D90519" w:rsidRPr="00367064" w:rsidRDefault="00D90519" w:rsidP="00D9051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96936" w:rsidRPr="00367064" w:rsidRDefault="00996936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96936" w:rsidRPr="00367064" w:rsidRDefault="00996936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996936" w:rsidRPr="00367064" w:rsidRDefault="00996936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D90519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D90519" w:rsidRPr="00367064" w:rsidRDefault="00D90519" w:rsidP="008279DA">
            <w:pPr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Olympiáda vo francúzskom jazyku 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2A)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0519" w:rsidRPr="00367064" w:rsidRDefault="00D90519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90519" w:rsidRPr="00367064" w:rsidRDefault="00D90519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D90519" w:rsidRPr="00367064" w:rsidRDefault="00D90519" w:rsidP="00D9051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 miesto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90519" w:rsidRPr="00367064" w:rsidRDefault="00D90519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D90519" w:rsidRPr="00367064" w:rsidRDefault="00D90519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034471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034471" w:rsidRPr="00367064" w:rsidRDefault="00034471" w:rsidP="008279DA">
            <w:pPr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Olympiáda v španielskom jazyku 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B a C)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4471" w:rsidRPr="00367064" w:rsidRDefault="00034471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34471" w:rsidRPr="00367064" w:rsidRDefault="00034471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34471" w:rsidRPr="00367064" w:rsidRDefault="00034471" w:rsidP="00D9051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34471" w:rsidRPr="00367064" w:rsidRDefault="00034471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034471" w:rsidRPr="00367064" w:rsidRDefault="00034471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034471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034471" w:rsidRPr="00367064" w:rsidRDefault="00034471" w:rsidP="008279DA">
            <w:pPr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Olympiáda zo slovenského jazyka a literatúry 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B)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4471" w:rsidRPr="00367064" w:rsidRDefault="00034471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34471" w:rsidRPr="00367064" w:rsidRDefault="00034471" w:rsidP="00AD015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034471" w:rsidRPr="00367064" w:rsidRDefault="00034471" w:rsidP="00D9051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účasť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34471" w:rsidRPr="00367064" w:rsidRDefault="00034471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034471" w:rsidRPr="00367064" w:rsidRDefault="00034471" w:rsidP="00AD015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DC398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7C4943" w:rsidRPr="00367064" w:rsidRDefault="007C4943" w:rsidP="007C4943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Matematická olympiáda 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Z9)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4943" w:rsidRPr="00367064" w:rsidRDefault="008334AA" w:rsidP="007C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7C4943" w:rsidRPr="00367064" w:rsidRDefault="007C4943" w:rsidP="007C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2. miesto</w:t>
            </w: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7C4943" w:rsidRPr="00367064" w:rsidRDefault="007C4943" w:rsidP="007C49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účasť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4943" w:rsidRPr="00367064" w:rsidRDefault="007C4943" w:rsidP="007C4943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C4943" w:rsidRPr="00367064" w:rsidRDefault="007C4943" w:rsidP="007C4943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5B63D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5B63D6" w:rsidRPr="00367064" w:rsidRDefault="005B63D6" w:rsidP="005B63D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Matematická olympiáda </w:t>
            </w:r>
            <w:r w:rsidR="008334AA"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C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63D6" w:rsidRPr="00367064" w:rsidRDefault="008334AA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5B63D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5B63D6" w:rsidRPr="00367064" w:rsidRDefault="003239C4" w:rsidP="005B63D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Matematický</w:t>
            </w:r>
            <w:r w:rsidR="005B63D6"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klokan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63D6" w:rsidRPr="00367064" w:rsidRDefault="003239C4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úspešný riešiteľ (3)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5B63D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5B63D6" w:rsidRPr="00367064" w:rsidRDefault="005B63D6" w:rsidP="005B63D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Olympiáda o EÚ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63D6" w:rsidRPr="00367064" w:rsidRDefault="00AC00BF" w:rsidP="00AC00B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 tímov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0BF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AC00BF" w:rsidRPr="00367064" w:rsidRDefault="00AC00BF" w:rsidP="005B63D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Olympiáda ľudských práv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00BF" w:rsidRPr="00367064" w:rsidRDefault="00AC00BF" w:rsidP="00AC00BF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C00BF" w:rsidRPr="00367064" w:rsidRDefault="00AC00BF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AC00BF" w:rsidRPr="00367064" w:rsidRDefault="00AC00BF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účasť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C00BF" w:rsidRPr="00367064" w:rsidRDefault="00AC00BF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AC00BF" w:rsidRPr="00367064" w:rsidRDefault="00AC00BF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63D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5B63D6" w:rsidRPr="00367064" w:rsidRDefault="005B63D6" w:rsidP="005B63D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Olympiáda kritického myslenia </w:t>
            </w:r>
            <w:r w:rsidR="00EF6F0E"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1)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63D6" w:rsidRPr="00367064" w:rsidRDefault="00EF6F0E" w:rsidP="005B63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5B63D6" w:rsidRPr="00367064" w:rsidRDefault="00EF6F0E" w:rsidP="005B63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úspešní riešitelia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5B63D6" w:rsidRPr="00367064" w:rsidRDefault="005B63D6" w:rsidP="005B63D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Olympiáda kritického myslenia 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úspešní riešitelia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Chemická olympiáda </w:t>
            </w: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(kategória C)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1.miesto</w:t>
            </w:r>
          </w:p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3. miesto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Dejepisná súťaž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3. miesto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6F0E" w:rsidRPr="00DC3986" w:rsidTr="00367064">
        <w:trPr>
          <w:trHeight w:val="227"/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color w:val="92D05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Súťaž esejí a umeleckých diel 2025 (film venovaný pamiatke židovského obyvateľstva)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6D19DF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0F61D9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účasť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Súťaž esejí a umeleckých diel 2025 (obraz)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Okresné kolo vo </w:t>
            </w:r>
            <w:proofErr w:type="spellStart"/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futsale</w:t>
            </w:r>
            <w:proofErr w:type="spellEnd"/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žiakov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E674FF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Okresné kolo v basketbale žiakov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0F61D9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Okresné kolo vo volejbale mix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0F61D9" w:rsidP="000F61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  <w:r w:rsidR="00EF6F0E" w:rsidRPr="00367064">
              <w:rPr>
                <w:rFonts w:ascii="Arial" w:eastAsia="Times New Roman" w:hAnsi="Arial" w:cs="Arial"/>
                <w:sz w:val="20"/>
                <w:szCs w:val="20"/>
              </w:rPr>
              <w:t>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EF6F0E" w:rsidP="00EF6F0E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Okresné kolo vo </w:t>
            </w:r>
            <w:proofErr w:type="spellStart"/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florbale</w:t>
            </w:r>
            <w:proofErr w:type="spellEnd"/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žiakov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7C7DE6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EF6F0E" w:rsidRPr="00367064">
              <w:rPr>
                <w:rFonts w:ascii="Arial" w:eastAsia="Times New Roman" w:hAnsi="Arial" w:cs="Arial"/>
                <w:sz w:val="20"/>
                <w:szCs w:val="20"/>
              </w:rPr>
              <w:t>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EF6F0E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EF6F0E" w:rsidRPr="00367064" w:rsidRDefault="007C7DE6" w:rsidP="00EF6F0E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Volejbalový turnaj žiačok</w:t>
            </w:r>
            <w:r w:rsidR="00EF6F0E"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EF6F0E" w:rsidRPr="00367064" w:rsidRDefault="007C7DE6" w:rsidP="00EF6F0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="00EF6F0E" w:rsidRPr="00367064">
              <w:rPr>
                <w:rFonts w:ascii="Arial" w:eastAsia="Times New Roman" w:hAnsi="Arial" w:cs="Arial"/>
                <w:sz w:val="20"/>
                <w:szCs w:val="20"/>
              </w:rPr>
              <w:t>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F6F0E" w:rsidRPr="00367064" w:rsidRDefault="00EF6F0E" w:rsidP="00EF6F0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7DE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7C7DE6" w:rsidRPr="00367064" w:rsidRDefault="007C7DE6" w:rsidP="007C7DE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Volejbalový turnaj žiakov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5. – 7.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6257FB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6257FB" w:rsidRPr="00367064" w:rsidRDefault="006257FB" w:rsidP="007C7DE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Okresné kolo v stolnom tenise žiačok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6257FB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6257FB" w:rsidRPr="00367064" w:rsidRDefault="006257FB" w:rsidP="007C7DE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Okresné kolo v stolnom tenise žiakov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6257FB" w:rsidRPr="00367064" w:rsidRDefault="006257FB" w:rsidP="006257FB">
            <w:pPr>
              <w:pStyle w:val="Odsekzoznamu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6257FB" w:rsidRPr="00367064" w:rsidRDefault="006257FB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0F61D9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0F61D9" w:rsidRPr="00367064" w:rsidRDefault="000F61D9" w:rsidP="007C7DE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Krajské kolo v stolnom tenise žiakov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61D9" w:rsidRPr="00367064" w:rsidRDefault="000F61D9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F61D9" w:rsidRPr="00367064" w:rsidRDefault="000F61D9" w:rsidP="000F61D9">
            <w:pPr>
              <w:pStyle w:val="Odsekzoznamu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0F61D9" w:rsidRPr="00367064" w:rsidRDefault="000F61D9" w:rsidP="000F61D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 miesto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F61D9" w:rsidRPr="00367064" w:rsidRDefault="000F61D9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0F61D9" w:rsidRPr="00367064" w:rsidRDefault="000F61D9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7DE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7C7DE6" w:rsidRPr="00367064" w:rsidRDefault="007C7DE6" w:rsidP="007C7DE6">
            <w:pPr>
              <w:ind w:left="105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Okresné kolo v šachu jednotlivcov SŠ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1. miesto</w:t>
            </w:r>
          </w:p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2. miesto</w:t>
            </w:r>
          </w:p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7DE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7C7DE6" w:rsidRPr="00367064" w:rsidRDefault="007C7DE6" w:rsidP="007C7DE6">
            <w:pPr>
              <w:ind w:left="105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Krajské kolo v zrýchlenom šachu jednotlivcov SŠ</w:t>
            </w:r>
            <w:r w:rsidRPr="0036706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2. miesto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041E14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041E14" w:rsidRPr="00367064" w:rsidRDefault="00041E14" w:rsidP="007C7DE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Krajské kolo v šachu 4 – členných družstiev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1E14" w:rsidRPr="00367064" w:rsidRDefault="00041E14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41E14" w:rsidRPr="00367064" w:rsidRDefault="00041E14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041E14" w:rsidRPr="00367064" w:rsidRDefault="00A145E3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4. miesto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41E14" w:rsidRPr="00367064" w:rsidRDefault="00041E14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041E14" w:rsidRPr="00367064" w:rsidRDefault="00041E14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7DE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7C7DE6" w:rsidRPr="00367064" w:rsidRDefault="007C7DE6" w:rsidP="007C7DE6">
            <w:pPr>
              <w:ind w:left="105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Majstrovstvá Slovenska v zrýchlenom šachu Nitra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17. miesto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7C7DE6" w:rsidRPr="00DC3986" w:rsidTr="00367064">
        <w:trPr>
          <w:tblCellSpacing w:w="0" w:type="dxa"/>
        </w:trPr>
        <w:tc>
          <w:tcPr>
            <w:tcW w:w="4537" w:type="dxa"/>
            <w:shd w:val="clear" w:color="auto" w:fill="auto"/>
            <w:vAlign w:val="center"/>
          </w:tcPr>
          <w:p w:rsidR="007C7DE6" w:rsidRPr="00367064" w:rsidRDefault="007C7DE6" w:rsidP="007C7DE6">
            <w:pPr>
              <w:ind w:left="105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ŠŠL – celk</w:t>
            </w:r>
            <w:r w:rsidR="00287FC1"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ové poradie v školskom roku 2024/2025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7DE6" w:rsidRPr="00367064" w:rsidRDefault="00287FC1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auto"/>
            <w:vAlign w:val="center"/>
          </w:tcPr>
          <w:p w:rsidR="00287FC1" w:rsidRPr="00367064" w:rsidRDefault="00287FC1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1. miesto</w:t>
            </w:r>
          </w:p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2. miesto</w:t>
            </w:r>
          </w:p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3. miesto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7C7DE6" w:rsidRPr="00367064" w:rsidRDefault="007C7DE6" w:rsidP="007C7DE6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:rsidR="00C3071A" w:rsidRDefault="00C3071A" w:rsidP="009F7538">
      <w:pPr>
        <w:spacing w:line="312" w:lineRule="auto"/>
        <w:jc w:val="both"/>
        <w:outlineLvl w:val="2"/>
        <w:rPr>
          <w:rFonts w:eastAsia="Times New Roman"/>
          <w:bCs/>
          <w:color w:val="FF0000"/>
        </w:rPr>
      </w:pPr>
      <w:r w:rsidRPr="007D4423">
        <w:rPr>
          <w:rFonts w:eastAsia="Times New Roman"/>
          <w:bCs/>
          <w:color w:val="FF0000"/>
        </w:rPr>
        <w:t xml:space="preserve"> </w:t>
      </w:r>
    </w:p>
    <w:p w:rsidR="0048631D" w:rsidRDefault="0048631D" w:rsidP="009F7538">
      <w:pPr>
        <w:spacing w:line="312" w:lineRule="auto"/>
        <w:jc w:val="both"/>
        <w:outlineLvl w:val="2"/>
        <w:rPr>
          <w:rFonts w:eastAsia="Times New Roman"/>
          <w:bCs/>
          <w:color w:val="FF0000"/>
        </w:rPr>
      </w:pPr>
    </w:p>
    <w:p w:rsidR="0048631D" w:rsidRPr="00367064" w:rsidRDefault="0048631D" w:rsidP="00CE7339">
      <w:pPr>
        <w:pStyle w:val="Odsekzoznamu"/>
        <w:numPr>
          <w:ilvl w:val="0"/>
          <w:numId w:val="36"/>
        </w:numPr>
        <w:spacing w:after="120" w:line="312" w:lineRule="auto"/>
        <w:ind w:left="425" w:hanging="425"/>
        <w:jc w:val="both"/>
        <w:outlineLvl w:val="2"/>
        <w:rPr>
          <w:rFonts w:ascii="Arial" w:eastAsia="Times New Roman" w:hAnsi="Arial" w:cs="Arial"/>
          <w:b/>
          <w:bCs/>
        </w:rPr>
      </w:pPr>
      <w:r w:rsidRPr="00367064">
        <w:rPr>
          <w:rFonts w:ascii="Arial" w:eastAsia="Times New Roman" w:hAnsi="Arial" w:cs="Arial"/>
          <w:b/>
          <w:bCs/>
        </w:rPr>
        <w:t>Informácie o projektoch, do ktorých je škola alebo školské zariadenie zapojené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D13ED" w:rsidTr="00D67E7A"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CD13ED" w:rsidRPr="00367064" w:rsidRDefault="00171EFF" w:rsidP="00973C9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Názov projektu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CD13ED" w:rsidRPr="00367064" w:rsidRDefault="00171EFF" w:rsidP="00973C9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Termín začatia realizácie projektu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CD13ED" w:rsidRPr="00367064" w:rsidRDefault="00171EFF" w:rsidP="00973C9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Termín ukončenia realizácie projektu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:rsidR="00CD13ED" w:rsidRPr="00367064" w:rsidRDefault="00171EFF" w:rsidP="00973C96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Výsledky</w:t>
            </w:r>
          </w:p>
        </w:tc>
      </w:tr>
      <w:tr w:rsidR="00CD13ED" w:rsidTr="00D646A4">
        <w:tc>
          <w:tcPr>
            <w:tcW w:w="2336" w:type="dxa"/>
            <w:vAlign w:val="center"/>
          </w:tcPr>
          <w:p w:rsidR="00CD13ED" w:rsidRPr="00367064" w:rsidRDefault="00973C96" w:rsidP="00973C96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sz w:val="20"/>
                <w:szCs w:val="20"/>
              </w:rPr>
              <w:t>ediT1</w:t>
            </w:r>
          </w:p>
        </w:tc>
        <w:tc>
          <w:tcPr>
            <w:tcW w:w="2336" w:type="dxa"/>
            <w:vAlign w:val="center"/>
          </w:tcPr>
          <w:p w:rsidR="00CD13ED" w:rsidRPr="00367064" w:rsidRDefault="00D646A4" w:rsidP="00D646A4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2022</w:t>
            </w:r>
          </w:p>
        </w:tc>
        <w:tc>
          <w:tcPr>
            <w:tcW w:w="2336" w:type="dxa"/>
            <w:vAlign w:val="center"/>
          </w:tcPr>
          <w:p w:rsidR="00CD13ED" w:rsidRPr="00367064" w:rsidRDefault="00973C96" w:rsidP="00973C96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trvá</w:t>
            </w:r>
          </w:p>
        </w:tc>
        <w:tc>
          <w:tcPr>
            <w:tcW w:w="2336" w:type="dxa"/>
          </w:tcPr>
          <w:p w:rsidR="00CD13ED" w:rsidRPr="00367064" w:rsidRDefault="00973C96" w:rsidP="00367064">
            <w:pPr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Vďaka tejto podpore získala škola </w:t>
            </w:r>
            <w:r w:rsidR="003230ED" w:rsidRPr="0036706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10 notebookov</w:t>
            </w:r>
            <w:r w:rsidRPr="0036706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pre učiteľov a 36 tabletov pre študentov, ktorými </w:t>
            </w:r>
            <w:r w:rsidR="003230ED" w:rsidRPr="0036706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sa</w:t>
            </w:r>
            <w:r w:rsidRPr="00367064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vybavili jazykové učebne.</w:t>
            </w:r>
          </w:p>
        </w:tc>
      </w:tr>
    </w:tbl>
    <w:p w:rsidR="006E4AD8" w:rsidRPr="006E4AD8" w:rsidRDefault="006E4AD8" w:rsidP="006E4AD8">
      <w:pPr>
        <w:spacing w:line="312" w:lineRule="auto"/>
        <w:jc w:val="both"/>
        <w:outlineLvl w:val="2"/>
        <w:rPr>
          <w:rFonts w:eastAsia="Times New Roman"/>
          <w:bCs/>
          <w:color w:val="FF0000"/>
        </w:rPr>
      </w:pPr>
    </w:p>
    <w:p w:rsidR="00C966C9" w:rsidRPr="00367064" w:rsidRDefault="00C966C9" w:rsidP="00CE7339">
      <w:pPr>
        <w:pStyle w:val="Odsekzoznamu"/>
        <w:numPr>
          <w:ilvl w:val="0"/>
          <w:numId w:val="36"/>
        </w:numPr>
        <w:spacing w:after="120" w:line="312" w:lineRule="auto"/>
        <w:ind w:left="425" w:hanging="425"/>
        <w:jc w:val="both"/>
        <w:outlineLvl w:val="2"/>
        <w:rPr>
          <w:rFonts w:ascii="Arial" w:eastAsia="Times New Roman" w:hAnsi="Arial" w:cs="Arial"/>
          <w:b/>
          <w:bCs/>
        </w:rPr>
      </w:pPr>
      <w:r w:rsidRPr="00367064">
        <w:rPr>
          <w:rFonts w:ascii="Arial" w:eastAsia="Times New Roman" w:hAnsi="Arial" w:cs="Arial"/>
          <w:b/>
          <w:bCs/>
        </w:rPr>
        <w:t>Informácie o výsledkoch inšpekčnej činnosti vykonanej Štátnou školskou inšpekciou v škole alebo v školskom zaradení</w:t>
      </w:r>
    </w:p>
    <w:p w:rsidR="00C966C9" w:rsidRPr="00367064" w:rsidRDefault="00C966C9" w:rsidP="001E4DDF">
      <w:pPr>
        <w:spacing w:line="360" w:lineRule="auto"/>
        <w:ind w:firstLine="425"/>
        <w:jc w:val="both"/>
        <w:outlineLvl w:val="2"/>
        <w:rPr>
          <w:rFonts w:ascii="Arial" w:eastAsia="Times New Roman" w:hAnsi="Arial" w:cs="Arial"/>
          <w:bCs/>
          <w:color w:val="FF0000"/>
          <w:sz w:val="20"/>
        </w:rPr>
      </w:pPr>
      <w:r w:rsidRPr="00367064">
        <w:rPr>
          <w:rFonts w:ascii="Arial" w:eastAsia="Times New Roman" w:hAnsi="Arial" w:cs="Arial"/>
          <w:bCs/>
          <w:sz w:val="20"/>
        </w:rPr>
        <w:t>V školskom roku 2024/2025 bola inšpekčná kontrola zameraná na EČ MS</w:t>
      </w:r>
      <w:r w:rsidR="008140E1" w:rsidRPr="00367064">
        <w:rPr>
          <w:rFonts w:ascii="Arial" w:eastAsia="Times New Roman" w:hAnsi="Arial" w:cs="Arial"/>
          <w:bCs/>
          <w:sz w:val="20"/>
        </w:rPr>
        <w:t>.</w:t>
      </w:r>
      <w:r w:rsidRPr="00367064">
        <w:rPr>
          <w:rFonts w:ascii="Arial" w:eastAsia="Times New Roman" w:hAnsi="Arial" w:cs="Arial"/>
          <w:bCs/>
          <w:color w:val="FF0000"/>
          <w:sz w:val="20"/>
        </w:rPr>
        <w:t xml:space="preserve"> </w:t>
      </w:r>
    </w:p>
    <w:p w:rsidR="00C966C9" w:rsidRPr="00367064" w:rsidRDefault="00C966C9" w:rsidP="004C7CC4">
      <w:pPr>
        <w:spacing w:line="360" w:lineRule="auto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67064">
        <w:rPr>
          <w:rFonts w:ascii="Arial" w:eastAsia="Times New Roman" w:hAnsi="Arial" w:cs="Arial"/>
          <w:bCs/>
          <w:sz w:val="20"/>
        </w:rPr>
        <w:t>Dátum poslednej inšpekčnej kontroly: 11.3.2025</w:t>
      </w:r>
    </w:p>
    <w:p w:rsidR="00C966C9" w:rsidRPr="00367064" w:rsidRDefault="00C966C9" w:rsidP="004C7CC4">
      <w:pPr>
        <w:spacing w:line="360" w:lineRule="auto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67064">
        <w:rPr>
          <w:rFonts w:ascii="Arial" w:eastAsia="Times New Roman" w:hAnsi="Arial" w:cs="Arial"/>
          <w:bCs/>
          <w:sz w:val="20"/>
        </w:rPr>
        <w:t xml:space="preserve">Druh inšpekcie: </w:t>
      </w:r>
      <w:r w:rsidR="008140E1" w:rsidRPr="00367064">
        <w:rPr>
          <w:rFonts w:ascii="Arial" w:eastAsia="Times New Roman" w:hAnsi="Arial" w:cs="Arial"/>
          <w:bCs/>
          <w:sz w:val="20"/>
        </w:rPr>
        <w:t>Išlo o </w:t>
      </w:r>
      <w:proofErr w:type="spellStart"/>
      <w:r w:rsidR="008140E1" w:rsidRPr="00367064">
        <w:rPr>
          <w:rFonts w:ascii="Arial" w:eastAsia="Times New Roman" w:hAnsi="Arial" w:cs="Arial"/>
          <w:bCs/>
          <w:sz w:val="20"/>
        </w:rPr>
        <w:t>konrolu</w:t>
      </w:r>
      <w:proofErr w:type="spellEnd"/>
      <w:r w:rsidR="008140E1" w:rsidRPr="00367064">
        <w:rPr>
          <w:rFonts w:ascii="Arial" w:eastAsia="Times New Roman" w:hAnsi="Arial" w:cs="Arial"/>
          <w:bCs/>
          <w:sz w:val="20"/>
        </w:rPr>
        <w:t xml:space="preserve"> plnenia manuálu k externej časti maturitnej skúšky, ktorý vydal NIVAM pre školský rok 2024/2025.</w:t>
      </w:r>
    </w:p>
    <w:p w:rsidR="003230ED" w:rsidRDefault="003230ED" w:rsidP="000624D8">
      <w:pPr>
        <w:pStyle w:val="Odsekzoznamu"/>
        <w:spacing w:after="120" w:line="312" w:lineRule="auto"/>
        <w:ind w:left="426"/>
        <w:jc w:val="both"/>
        <w:outlineLvl w:val="2"/>
        <w:rPr>
          <w:rFonts w:eastAsia="Times New Roman"/>
          <w:b/>
          <w:bCs/>
          <w:color w:val="FF0000"/>
          <w:sz w:val="28"/>
          <w:szCs w:val="28"/>
        </w:rPr>
      </w:pPr>
    </w:p>
    <w:p w:rsidR="003230ED" w:rsidRPr="00367064" w:rsidRDefault="003230ED" w:rsidP="00367064">
      <w:pPr>
        <w:pStyle w:val="Odsekzoznamu"/>
        <w:numPr>
          <w:ilvl w:val="0"/>
          <w:numId w:val="36"/>
        </w:numPr>
        <w:spacing w:after="120" w:line="312" w:lineRule="auto"/>
        <w:ind w:left="425" w:hanging="425"/>
        <w:outlineLvl w:val="2"/>
        <w:rPr>
          <w:rFonts w:ascii="Arial" w:eastAsia="Times New Roman" w:hAnsi="Arial" w:cs="Arial"/>
          <w:b/>
          <w:bCs/>
        </w:rPr>
      </w:pPr>
      <w:r w:rsidRPr="00367064">
        <w:rPr>
          <w:rFonts w:ascii="Arial" w:eastAsia="Times New Roman" w:hAnsi="Arial" w:cs="Arial"/>
          <w:b/>
          <w:bCs/>
        </w:rPr>
        <w:t xml:space="preserve">Informácie o priestorových podmienkach a materiálne-technických podmienkach školy alebo školského zariadenia </w:t>
      </w:r>
    </w:p>
    <w:p w:rsidR="002A7758" w:rsidRPr="00367064" w:rsidRDefault="002A7758" w:rsidP="001E4DDF">
      <w:pPr>
        <w:spacing w:line="360" w:lineRule="auto"/>
        <w:ind w:firstLine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V školskom roku 2024/2025 škola mala 5 tried päťročného (bilingválneho) gymnázia.</w:t>
      </w:r>
    </w:p>
    <w:p w:rsidR="002A7758" w:rsidRPr="00367064" w:rsidRDefault="002A7758" w:rsidP="004C7CC4">
      <w:pPr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Škola sídli v budove spolu s Cirkevnou základnou školou sv. </w:t>
      </w:r>
      <w:proofErr w:type="spellStart"/>
      <w:r w:rsidRPr="00367064">
        <w:rPr>
          <w:rFonts w:ascii="Arial" w:eastAsia="Times New Roman" w:hAnsi="Arial" w:cs="Arial"/>
          <w:sz w:val="20"/>
        </w:rPr>
        <w:t>Egídia</w:t>
      </w:r>
      <w:proofErr w:type="spellEnd"/>
      <w:r w:rsidRPr="00367064">
        <w:rPr>
          <w:rFonts w:ascii="Arial" w:eastAsia="Times New Roman" w:hAnsi="Arial" w:cs="Arial"/>
          <w:sz w:val="20"/>
        </w:rPr>
        <w:t xml:space="preserve"> a spoločne využívajú:</w:t>
      </w:r>
    </w:p>
    <w:p w:rsidR="002A7758" w:rsidRPr="00367064" w:rsidRDefault="002A7758" w:rsidP="004C7CC4">
      <w:pPr>
        <w:pStyle w:val="Odsekzoznamu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fyzikálno-chemické laboratórium; </w:t>
      </w:r>
    </w:p>
    <w:p w:rsidR="002A7758" w:rsidRPr="00367064" w:rsidRDefault="002A7758" w:rsidP="004C7CC4">
      <w:pPr>
        <w:pStyle w:val="Odsekzoznamu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jazykové učebne s</w:t>
      </w:r>
      <w:r w:rsidR="00C95871" w:rsidRPr="00367064">
        <w:rPr>
          <w:rFonts w:ascii="Arial" w:eastAsia="Times New Roman" w:hAnsi="Arial" w:cs="Arial"/>
          <w:sz w:val="20"/>
        </w:rPr>
        <w:t> interaktívnymi tabuľami</w:t>
      </w:r>
      <w:r w:rsidRPr="00367064">
        <w:rPr>
          <w:rFonts w:ascii="Arial" w:eastAsia="Times New Roman" w:hAnsi="Arial" w:cs="Arial"/>
          <w:sz w:val="20"/>
        </w:rPr>
        <w:t xml:space="preserve"> a PC; </w:t>
      </w:r>
    </w:p>
    <w:p w:rsidR="002A7758" w:rsidRPr="00367064" w:rsidRDefault="002A7758" w:rsidP="004C7CC4">
      <w:pPr>
        <w:pStyle w:val="Odsekzoznamu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knižnice s doplňovaným knižničným fondom; </w:t>
      </w:r>
    </w:p>
    <w:p w:rsidR="002A7758" w:rsidRPr="00367064" w:rsidRDefault="002A7758" w:rsidP="004C7CC4">
      <w:pPr>
        <w:pStyle w:val="Odsekzoznamu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dve počítačové učebne; </w:t>
      </w:r>
    </w:p>
    <w:p w:rsidR="002A7758" w:rsidRPr="00367064" w:rsidRDefault="002A7758" w:rsidP="004C7CC4">
      <w:pPr>
        <w:pStyle w:val="Odsekzoznamu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malú telocvičňu;</w:t>
      </w:r>
    </w:p>
    <w:p w:rsidR="002A7758" w:rsidRPr="00367064" w:rsidRDefault="002A7758" w:rsidP="004C7CC4">
      <w:pPr>
        <w:pStyle w:val="Odsekzoznamu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dve vonkajšie ihriská;</w:t>
      </w:r>
    </w:p>
    <w:p w:rsidR="002A7758" w:rsidRPr="00367064" w:rsidRDefault="002A7758" w:rsidP="004C7CC4">
      <w:pPr>
        <w:pStyle w:val="Odsekzoznamu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kaplnku;</w:t>
      </w:r>
    </w:p>
    <w:p w:rsidR="002A7758" w:rsidRPr="00367064" w:rsidRDefault="002A7758" w:rsidP="004C7CC4">
      <w:pPr>
        <w:pStyle w:val="Odsekzoznamu"/>
        <w:numPr>
          <w:ilvl w:val="1"/>
          <w:numId w:val="33"/>
        </w:numPr>
        <w:spacing w:line="360" w:lineRule="auto"/>
        <w:ind w:left="851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školskú jedáleň.</w:t>
      </w:r>
    </w:p>
    <w:p w:rsidR="002A7758" w:rsidRPr="00367064" w:rsidRDefault="002A7758" w:rsidP="004C7CC4">
      <w:pPr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Škola v tomto roku dobudovala:</w:t>
      </w:r>
    </w:p>
    <w:p w:rsidR="002A7758" w:rsidRPr="00367064" w:rsidRDefault="002A7758" w:rsidP="004C7CC4">
      <w:pPr>
        <w:pStyle w:val="Odsekzoznamu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dve učebne na delené predmety;</w:t>
      </w:r>
    </w:p>
    <w:p w:rsidR="002A7758" w:rsidRPr="00367064" w:rsidRDefault="00713D1B" w:rsidP="004C7CC4">
      <w:pPr>
        <w:pStyle w:val="Odsekzoznamu"/>
        <w:numPr>
          <w:ilvl w:val="0"/>
          <w:numId w:val="34"/>
        </w:numPr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>z jednej malej jazykovej učebne</w:t>
      </w:r>
      <w:r w:rsidR="002A7758" w:rsidRPr="00367064">
        <w:rPr>
          <w:rFonts w:ascii="Arial" w:eastAsia="Times New Roman" w:hAnsi="Arial" w:cs="Arial"/>
          <w:sz w:val="20"/>
        </w:rPr>
        <w:t xml:space="preserve"> vytvorila plnohodnotnú triedu.</w:t>
      </w:r>
    </w:p>
    <w:p w:rsidR="004C7CC4" w:rsidRPr="0048631D" w:rsidRDefault="002A7758" w:rsidP="001E4DDF">
      <w:pPr>
        <w:spacing w:line="312" w:lineRule="auto"/>
        <w:jc w:val="both"/>
        <w:rPr>
          <w:rFonts w:eastAsia="Times New Roman"/>
          <w:b/>
          <w:bCs/>
          <w:color w:val="FF0000"/>
          <w:sz w:val="28"/>
          <w:szCs w:val="28"/>
        </w:rPr>
      </w:pPr>
      <w:r w:rsidRPr="00C95871">
        <w:rPr>
          <w:rFonts w:eastAsia="Times New Roman"/>
        </w:rPr>
        <w:lastRenderedPageBreak/>
        <w:t xml:space="preserve">  </w:t>
      </w:r>
    </w:p>
    <w:p w:rsidR="00C24FED" w:rsidRPr="00367064" w:rsidRDefault="00C24FED" w:rsidP="00367064">
      <w:pPr>
        <w:pStyle w:val="Odsekzoznamu"/>
        <w:numPr>
          <w:ilvl w:val="0"/>
          <w:numId w:val="36"/>
        </w:numPr>
        <w:spacing w:after="120" w:line="312" w:lineRule="auto"/>
        <w:ind w:left="425" w:hanging="425"/>
        <w:jc w:val="both"/>
        <w:outlineLvl w:val="2"/>
        <w:rPr>
          <w:rFonts w:ascii="Arial" w:eastAsia="Times New Roman" w:hAnsi="Arial" w:cs="Arial"/>
          <w:b/>
          <w:bCs/>
          <w:szCs w:val="28"/>
        </w:rPr>
      </w:pPr>
      <w:r w:rsidRPr="00367064">
        <w:rPr>
          <w:rFonts w:ascii="Arial" w:eastAsia="Times New Roman" w:hAnsi="Arial" w:cs="Arial"/>
          <w:b/>
          <w:bCs/>
          <w:szCs w:val="28"/>
        </w:rPr>
        <w:t>Informácie o oblastiach, v ktorých škola alebo školské zariadenie dosahuje dobré výsledky, o oblastiach, v ktorých má škola alebo školské zariadenia nedostatky</w:t>
      </w:r>
    </w:p>
    <w:p w:rsidR="00C85283" w:rsidRPr="00367064" w:rsidRDefault="00C85283" w:rsidP="004C7CC4">
      <w:pPr>
        <w:spacing w:line="360" w:lineRule="auto"/>
        <w:jc w:val="both"/>
        <w:rPr>
          <w:rFonts w:ascii="Arial" w:eastAsia="Times New Roman" w:hAnsi="Arial" w:cs="Arial"/>
          <w:sz w:val="20"/>
          <w:u w:val="single"/>
        </w:rPr>
      </w:pPr>
      <w:r w:rsidRPr="00367064">
        <w:rPr>
          <w:rFonts w:ascii="Arial" w:eastAsia="Times New Roman" w:hAnsi="Arial" w:cs="Arial"/>
          <w:sz w:val="20"/>
          <w:u w:val="single"/>
        </w:rPr>
        <w:t xml:space="preserve">Plnenie stanoveného cieľa </w:t>
      </w:r>
    </w:p>
    <w:p w:rsidR="00C85283" w:rsidRPr="00367064" w:rsidRDefault="00C85283" w:rsidP="004C7CC4">
      <w:pPr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Všeobecné úlohy </w:t>
      </w:r>
    </w:p>
    <w:p w:rsidR="00C85283" w:rsidRPr="00367064" w:rsidRDefault="00C85283" w:rsidP="004C7CC4">
      <w:pPr>
        <w:pStyle w:val="Odsekzoznamu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Systematicky pokračuje rozvíjanie schopnosti študentov vyhľadávať, kriticky prijímať informácie, hodnotiť a využívať rôzne zdroje informácií, osvojiť si metódy individuálneho štúdia a samostatnej práce s informáciami. </w:t>
      </w:r>
    </w:p>
    <w:p w:rsidR="00C85283" w:rsidRPr="00367064" w:rsidRDefault="00C85283" w:rsidP="004C7CC4">
      <w:pPr>
        <w:pStyle w:val="Odsekzoznamu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Neustále prebieha v rámci pedagogických rád a triednických hodín prehlbovanie poznatkov </w:t>
      </w:r>
      <w:r w:rsidRPr="00367064">
        <w:rPr>
          <w:rFonts w:ascii="Arial" w:eastAsia="Times New Roman" w:hAnsi="Arial" w:cs="Arial"/>
          <w:sz w:val="20"/>
        </w:rPr>
        <w:br/>
        <w:t xml:space="preserve">a právneho vedomia pedagógov a študentov o ľudských hodnotách, ktoré sú zahrnuté </w:t>
      </w:r>
      <w:r w:rsidRPr="00367064">
        <w:rPr>
          <w:rFonts w:ascii="Arial" w:eastAsia="Times New Roman" w:hAnsi="Arial" w:cs="Arial"/>
          <w:sz w:val="20"/>
        </w:rPr>
        <w:br/>
        <w:t>v medzinárodných dokumentoch Všeobecná deklarácia ľudských práv, Dohovor o právach dieťaťa a v dokumentoch Cirkvi.</w:t>
      </w:r>
    </w:p>
    <w:p w:rsidR="00C85283" w:rsidRPr="00367064" w:rsidRDefault="00C85283" w:rsidP="004C7CC4">
      <w:pPr>
        <w:pStyle w:val="Odsekzoznamu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Čiastočne sa darí zabezpečiť pravidelné sledovanie a aktívnu ochranu študentov </w:t>
      </w:r>
      <w:r w:rsidRPr="00367064">
        <w:rPr>
          <w:rFonts w:ascii="Arial" w:eastAsia="Times New Roman" w:hAnsi="Arial" w:cs="Arial"/>
          <w:sz w:val="20"/>
        </w:rPr>
        <w:br/>
        <w:t xml:space="preserve">pred nežiaducimi javmi ako sú: </w:t>
      </w:r>
    </w:p>
    <w:p w:rsidR="00C85283" w:rsidRPr="00367064" w:rsidRDefault="00C85283" w:rsidP="004C7CC4">
      <w:pPr>
        <w:pStyle w:val="Odsekzoznamu"/>
        <w:numPr>
          <w:ilvl w:val="1"/>
          <w:numId w:val="7"/>
        </w:numPr>
        <w:spacing w:line="360" w:lineRule="auto"/>
        <w:ind w:left="1134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záškoláctvo, </w:t>
      </w:r>
    </w:p>
    <w:p w:rsidR="00C85283" w:rsidRPr="00367064" w:rsidRDefault="00C85283" w:rsidP="004C7CC4">
      <w:pPr>
        <w:pStyle w:val="Odsekzoznamu"/>
        <w:numPr>
          <w:ilvl w:val="1"/>
          <w:numId w:val="7"/>
        </w:numPr>
        <w:spacing w:line="360" w:lineRule="auto"/>
        <w:ind w:left="1134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šikanovanie, násilie a agresívne prejavy, </w:t>
      </w:r>
    </w:p>
    <w:p w:rsidR="00C85283" w:rsidRPr="00367064" w:rsidRDefault="00C85283" w:rsidP="004C7CC4">
      <w:pPr>
        <w:pStyle w:val="Odsekzoznamu"/>
        <w:numPr>
          <w:ilvl w:val="1"/>
          <w:numId w:val="7"/>
        </w:numPr>
        <w:spacing w:line="360" w:lineRule="auto"/>
        <w:ind w:left="1134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delikvencia, </w:t>
      </w:r>
    </w:p>
    <w:p w:rsidR="00C85283" w:rsidRPr="00367064" w:rsidRDefault="00C85283" w:rsidP="004C7CC4">
      <w:pPr>
        <w:pStyle w:val="Odsekzoznamu"/>
        <w:numPr>
          <w:ilvl w:val="1"/>
          <w:numId w:val="7"/>
        </w:numPr>
        <w:spacing w:line="360" w:lineRule="auto"/>
        <w:ind w:left="1134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fyzické alebo psychické týranie či sexuálne zneužívanie, </w:t>
      </w:r>
    </w:p>
    <w:p w:rsidR="00C85283" w:rsidRPr="00367064" w:rsidRDefault="00C85283" w:rsidP="004C7CC4">
      <w:pPr>
        <w:pStyle w:val="Odsekzoznamu"/>
        <w:numPr>
          <w:ilvl w:val="1"/>
          <w:numId w:val="7"/>
        </w:numPr>
        <w:spacing w:line="360" w:lineRule="auto"/>
        <w:ind w:left="1134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vulgarizmy, </w:t>
      </w:r>
    </w:p>
    <w:p w:rsidR="00C85283" w:rsidRPr="00367064" w:rsidRDefault="00C85283" w:rsidP="004C7CC4">
      <w:pPr>
        <w:pStyle w:val="Odsekzoznamu"/>
        <w:numPr>
          <w:ilvl w:val="1"/>
          <w:numId w:val="7"/>
        </w:numPr>
        <w:spacing w:line="360" w:lineRule="auto"/>
        <w:ind w:left="1134" w:hanging="425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fajčenie, požívanie alkoholu a iných omamných látok. </w:t>
      </w:r>
    </w:p>
    <w:p w:rsidR="00C85283" w:rsidRPr="00367064" w:rsidRDefault="00C85283" w:rsidP="004C7CC4">
      <w:pPr>
        <w:pStyle w:val="Odsekzoznamu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Plány PK jednotlivých predmetov zahŕňajú problematiku predchádzania všetkým formám diskriminácie, rasizmu, xenofóbie a ostatným prejavom intolerancie a venovať zvýšenú pozornosť otázkam mieru, demokracie, tolerancie, humanity a dodržiavaniu ľudských práv. </w:t>
      </w:r>
    </w:p>
    <w:p w:rsidR="00C85283" w:rsidRPr="00367064" w:rsidRDefault="00C85283" w:rsidP="004C7CC4">
      <w:pPr>
        <w:pStyle w:val="Odsekzoznamu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Priebežne sa darí zabezpečovať pocit bezpečnosti a tvorivej atmosféry, v správaní študentov  obmedzovať hrubosť a grobianstvo, necitlivosť v prístupe k ľuďom a citovú plytkosť. Všetci vyučujúci i zamestnanci školy musia dbať na zlepšenie prejavov kultúrnosti správania. Študentom sústavne vštepovať poznanie, že disciplinovanosť a kultúra správania patria medzi základné podmienky životnej úspešnosti, nejde to odrazu, ale neustálou </w:t>
      </w:r>
      <w:proofErr w:type="spellStart"/>
      <w:r w:rsidRPr="00367064">
        <w:rPr>
          <w:rFonts w:ascii="Arial" w:eastAsia="Times New Roman" w:hAnsi="Arial" w:cs="Arial"/>
          <w:sz w:val="20"/>
        </w:rPr>
        <w:t>mravenčou</w:t>
      </w:r>
      <w:proofErr w:type="spellEnd"/>
      <w:r w:rsidRPr="00367064">
        <w:rPr>
          <w:rFonts w:ascii="Arial" w:eastAsia="Times New Roman" w:hAnsi="Arial" w:cs="Arial"/>
          <w:sz w:val="20"/>
        </w:rPr>
        <w:t xml:space="preserve"> prácou. </w:t>
      </w:r>
    </w:p>
    <w:p w:rsidR="00C85283" w:rsidRPr="00367064" w:rsidRDefault="00C85283" w:rsidP="004C7CC4">
      <w:pPr>
        <w:pStyle w:val="Odsekzoznamu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367064">
        <w:rPr>
          <w:rFonts w:ascii="Arial" w:eastAsia="Times New Roman" w:hAnsi="Arial" w:cs="Arial"/>
          <w:sz w:val="20"/>
        </w:rPr>
        <w:t xml:space="preserve">Vedenie školy dbá na dodržiavanie </w:t>
      </w:r>
      <w:proofErr w:type="spellStart"/>
      <w:r w:rsidRPr="00367064">
        <w:rPr>
          <w:rFonts w:ascii="Arial" w:eastAsia="Times New Roman" w:hAnsi="Arial" w:cs="Arial"/>
          <w:sz w:val="20"/>
        </w:rPr>
        <w:t>psychohygienických</w:t>
      </w:r>
      <w:proofErr w:type="spellEnd"/>
      <w:r w:rsidRPr="00367064">
        <w:rPr>
          <w:rFonts w:ascii="Arial" w:eastAsia="Times New Roman" w:hAnsi="Arial" w:cs="Arial"/>
          <w:sz w:val="20"/>
        </w:rPr>
        <w:t xml:space="preserve"> zásad. Prestávky počas vyučovania a obedná prestávka, začiatok a koniec vyučovania sú v súlade s platnými predpismi. Nad rámec v oblasti </w:t>
      </w:r>
      <w:proofErr w:type="spellStart"/>
      <w:r w:rsidRPr="00367064">
        <w:rPr>
          <w:rFonts w:ascii="Arial" w:eastAsia="Times New Roman" w:hAnsi="Arial" w:cs="Arial"/>
          <w:sz w:val="20"/>
        </w:rPr>
        <w:t>psychohygiény</w:t>
      </w:r>
      <w:proofErr w:type="spellEnd"/>
      <w:r w:rsidRPr="00367064">
        <w:rPr>
          <w:rFonts w:ascii="Arial" w:eastAsia="Times New Roman" w:hAnsi="Arial" w:cs="Arial"/>
          <w:sz w:val="20"/>
        </w:rPr>
        <w:t xml:space="preserve"> škola študentom a učiteľom duchovné slovká, duchovné obnovy a exercície v rámci svojich možností</w:t>
      </w:r>
      <w:r w:rsidRPr="00367064">
        <w:rPr>
          <w:rFonts w:ascii="Arial" w:eastAsia="Times New Roman" w:hAnsi="Arial" w:cs="Arial"/>
          <w:color w:val="00B050"/>
          <w:sz w:val="20"/>
        </w:rPr>
        <w:t>.</w:t>
      </w:r>
    </w:p>
    <w:p w:rsidR="00C85283" w:rsidRDefault="00C85283" w:rsidP="004C7CC4">
      <w:pPr>
        <w:pStyle w:val="Odsekzoznamu"/>
        <w:spacing w:line="360" w:lineRule="auto"/>
        <w:ind w:left="0"/>
        <w:jc w:val="both"/>
        <w:rPr>
          <w:rFonts w:eastAsia="Times New Roman"/>
          <w:color w:val="00B050"/>
          <w:u w:val="single"/>
        </w:rPr>
      </w:pPr>
    </w:p>
    <w:p w:rsidR="00C85283" w:rsidRPr="00367064" w:rsidRDefault="00C85283" w:rsidP="004C7CC4">
      <w:pPr>
        <w:pStyle w:val="Odsekzoznamu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67064">
        <w:rPr>
          <w:rFonts w:ascii="Arial" w:eastAsia="Times New Roman" w:hAnsi="Arial" w:cs="Arial"/>
          <w:sz w:val="20"/>
          <w:szCs w:val="20"/>
          <w:u w:val="single"/>
        </w:rPr>
        <w:t xml:space="preserve">V oblasti výchovy a vzdelávania </w:t>
      </w:r>
    </w:p>
    <w:p w:rsidR="00C85283" w:rsidRPr="00367064" w:rsidRDefault="00C85283" w:rsidP="004C7CC4">
      <w:pPr>
        <w:pStyle w:val="Odsekzoznamu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Čiastočne a priebežne sa darí: 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Využívať efektívne spôsoby a metódy didaktického procesu. 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V obsahu a metódach vyučovania všetkých predmetov podporovať tie, ktoré vytvárajú </w:t>
      </w:r>
      <w:r w:rsidRPr="00367064">
        <w:rPr>
          <w:rFonts w:ascii="Arial" w:eastAsia="Times New Roman" w:hAnsi="Arial" w:cs="Arial"/>
          <w:sz w:val="20"/>
          <w:szCs w:val="20"/>
        </w:rPr>
        <w:br/>
        <w:t xml:space="preserve">u študentov schopnosti a návyky, samostatne vyhľadávať nové poznatky a následne </w:t>
      </w:r>
      <w:r w:rsidRPr="00367064">
        <w:rPr>
          <w:rFonts w:ascii="Arial" w:eastAsia="Times New Roman" w:hAnsi="Arial" w:cs="Arial"/>
          <w:sz w:val="20"/>
          <w:szCs w:val="20"/>
        </w:rPr>
        <w:br/>
        <w:t>ich využívať pri celoživotnom vzdelávaní.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lastRenderedPageBreak/>
        <w:t xml:space="preserve">Umožniť študentom prístup ku všetkým informačným zdrojom. Rozvíjať ich schopností, osvojiť si metódy individuálneho štúdia a samostatnej práce s informáciami. 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Vo všetkých didaktických činnostiach sledovať praktické využitie poznatkov a funkčnosť vedomostí.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Kontrolu vedomostí a klasifikáciu uskutočňovať tak, aby sa stali vnútornou motiváciou </w:t>
      </w:r>
      <w:r w:rsidRPr="00367064">
        <w:rPr>
          <w:rFonts w:ascii="Arial" w:eastAsia="Times New Roman" w:hAnsi="Arial" w:cs="Arial"/>
          <w:sz w:val="20"/>
          <w:szCs w:val="20"/>
        </w:rPr>
        <w:br/>
        <w:t xml:space="preserve">k skvalitňovaniu učenia. 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Na vyučovacích hodinách vytvárať pozitívnu </w:t>
      </w:r>
      <w:proofErr w:type="spellStart"/>
      <w:r w:rsidRPr="00367064">
        <w:rPr>
          <w:rFonts w:ascii="Arial" w:eastAsia="Times New Roman" w:hAnsi="Arial" w:cs="Arial"/>
          <w:sz w:val="20"/>
          <w:szCs w:val="20"/>
        </w:rPr>
        <w:t>psychosociálnu</w:t>
      </w:r>
      <w:proofErr w:type="spellEnd"/>
      <w:r w:rsidRPr="00367064">
        <w:rPr>
          <w:rFonts w:ascii="Arial" w:eastAsia="Times New Roman" w:hAnsi="Arial" w:cs="Arial"/>
          <w:sz w:val="20"/>
          <w:szCs w:val="20"/>
        </w:rPr>
        <w:t xml:space="preserve"> klímu a optimistickú náladu, zbavovať sa nervozity a náladovosti. 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Organizovať a motivovať študentov na účasť v predmetových olympiádach a iných súťažiach. Považovať to za jeden z hlavných spôsobov výchovy talentov. 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Dôsledne pripraviť študentov na maturitné skúšky z jednotlivých predmetov. 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Účinným spôsobom formovať v študentoch kladné charakterové a pracovné vlastnosti </w:t>
      </w:r>
      <w:r w:rsidRPr="00367064">
        <w:rPr>
          <w:rFonts w:ascii="Arial" w:eastAsia="Times New Roman" w:hAnsi="Arial" w:cs="Arial"/>
          <w:sz w:val="20"/>
          <w:szCs w:val="20"/>
        </w:rPr>
        <w:br/>
        <w:t xml:space="preserve">ako sú: zodpovednosť, čestnosť, tvorivosť, dôslednosť, iniciatívnosť, kreativita a iné. </w:t>
      </w:r>
    </w:p>
    <w:p w:rsidR="00C85283" w:rsidRPr="00367064" w:rsidRDefault="00C85283" w:rsidP="004C7CC4">
      <w:pPr>
        <w:pStyle w:val="Odsekzoznamu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Študentov viesť k vnútornému stotožneniu sa s požiadavkami disciplíny a režimu školy. </w:t>
      </w:r>
    </w:p>
    <w:p w:rsidR="00C85283" w:rsidRPr="00367064" w:rsidRDefault="00C85283" w:rsidP="004C7CC4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85283" w:rsidRPr="00367064" w:rsidRDefault="00C85283" w:rsidP="004C7CC4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Oblasti, v ktorých škola dosahuje dobré výsledky: </w:t>
      </w:r>
    </w:p>
    <w:p w:rsidR="00C85283" w:rsidRPr="00367064" w:rsidRDefault="00C85283" w:rsidP="004C7CC4">
      <w:pPr>
        <w:pStyle w:val="Odsekzoznamu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využívanie jazykových zručností; </w:t>
      </w:r>
    </w:p>
    <w:p w:rsidR="00C85283" w:rsidRPr="00367064" w:rsidRDefault="00C85283" w:rsidP="004C7CC4">
      <w:pPr>
        <w:pStyle w:val="Odsekzoznamu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projektové vyučovanie; </w:t>
      </w:r>
    </w:p>
    <w:p w:rsidR="00C85283" w:rsidRPr="00367064" w:rsidRDefault="00C85283" w:rsidP="004C7CC4">
      <w:pPr>
        <w:pStyle w:val="Odsekzoznamu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tvorivá atmosféra; </w:t>
      </w:r>
    </w:p>
    <w:p w:rsidR="00C85283" w:rsidRPr="00367064" w:rsidRDefault="00C85283" w:rsidP="004C7CC4">
      <w:pPr>
        <w:pStyle w:val="Odsekzoznamu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budovanie morálno-charakterových vlastností študentov; </w:t>
      </w:r>
    </w:p>
    <w:p w:rsidR="00C85283" w:rsidRPr="00367064" w:rsidRDefault="00C85283" w:rsidP="004C7CC4">
      <w:pPr>
        <w:pStyle w:val="Odsekzoznamu"/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kultúrno-spoločenské aktivity.</w:t>
      </w:r>
    </w:p>
    <w:p w:rsidR="00C85283" w:rsidRPr="00367064" w:rsidRDefault="00C85283" w:rsidP="004C7CC4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color w:val="00B050"/>
          <w:sz w:val="20"/>
          <w:szCs w:val="20"/>
        </w:rPr>
        <w:br/>
      </w:r>
      <w:r w:rsidRPr="00367064">
        <w:rPr>
          <w:rFonts w:ascii="Arial" w:eastAsia="Times New Roman" w:hAnsi="Arial" w:cs="Arial"/>
          <w:sz w:val="20"/>
          <w:szCs w:val="20"/>
        </w:rPr>
        <w:t xml:space="preserve">Oblasti, v ktorých sú nedostatky a treba úroveň výchovy a vzdelávania zlepšiť: </w:t>
      </w:r>
    </w:p>
    <w:p w:rsidR="00C85283" w:rsidRPr="00367064" w:rsidRDefault="00C85283" w:rsidP="004C7CC4">
      <w:pPr>
        <w:pStyle w:val="Odsekzoznamu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atraktívnosť vyučovacích hodín;</w:t>
      </w:r>
    </w:p>
    <w:p w:rsidR="00C85283" w:rsidRPr="00367064" w:rsidRDefault="00C85283" w:rsidP="004C7CC4">
      <w:pPr>
        <w:pStyle w:val="Odsekzoznamu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motivácia študentov;</w:t>
      </w:r>
    </w:p>
    <w:p w:rsidR="00C85283" w:rsidRPr="00367064" w:rsidRDefault="00C85283" w:rsidP="004C7CC4">
      <w:pPr>
        <w:pStyle w:val="Odsekzoznamu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uplatňovať sebahodnotenie študentov;</w:t>
      </w:r>
    </w:p>
    <w:p w:rsidR="00C85283" w:rsidRPr="00367064" w:rsidRDefault="00C85283" w:rsidP="004C7CC4">
      <w:pPr>
        <w:pStyle w:val="Odsekzoznamu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venovať pozornosť verbálnemu prejavu študentov;</w:t>
      </w:r>
    </w:p>
    <w:p w:rsidR="00C85283" w:rsidRPr="00367064" w:rsidRDefault="00C85283" w:rsidP="004C7CC4">
      <w:pPr>
        <w:pStyle w:val="Odsekzoznamu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zapojiť sa s viacerými predmetmi do olympiád a súťaží.</w:t>
      </w:r>
    </w:p>
    <w:p w:rsidR="00C85283" w:rsidRPr="00367064" w:rsidRDefault="00C85283" w:rsidP="004C7CC4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85283" w:rsidRPr="00367064" w:rsidRDefault="00C85283" w:rsidP="004C7CC4">
      <w:pPr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67064">
        <w:rPr>
          <w:rFonts w:ascii="Arial" w:eastAsia="Times New Roman" w:hAnsi="Arial" w:cs="Arial"/>
          <w:bCs/>
          <w:sz w:val="20"/>
          <w:szCs w:val="20"/>
          <w:u w:val="single"/>
        </w:rPr>
        <w:t xml:space="preserve">Návrh opatrení: </w:t>
      </w:r>
    </w:p>
    <w:p w:rsidR="00C85283" w:rsidRPr="00367064" w:rsidRDefault="00C85283" w:rsidP="004C7CC4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Hľadať nové finančné zdroje prostredníctvom projektov. </w:t>
      </w:r>
    </w:p>
    <w:p w:rsidR="00C85283" w:rsidRPr="00367064" w:rsidRDefault="00C85283" w:rsidP="004C7CC4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Hľadať rezervy v personálnej práci a motivácii zamestnancov. </w:t>
      </w:r>
    </w:p>
    <w:p w:rsidR="00C85283" w:rsidRPr="00367064" w:rsidRDefault="00C85283" w:rsidP="004C7CC4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Hľadať rezervy v motivácii študentov. </w:t>
      </w:r>
    </w:p>
    <w:p w:rsidR="00C85283" w:rsidRPr="00367064" w:rsidRDefault="00C85283" w:rsidP="004C7CC4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Viac sa zapájať do projektov.</w:t>
      </w:r>
    </w:p>
    <w:p w:rsidR="00C85283" w:rsidRPr="00367064" w:rsidRDefault="00C85283" w:rsidP="004C7CC4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Poskytnúť pedagógom možnosť vzdelávania sa v rôznych oblastiach.    </w:t>
      </w:r>
    </w:p>
    <w:p w:rsidR="00C85283" w:rsidRPr="00367064" w:rsidRDefault="00C85283" w:rsidP="004C7CC4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>Vplývať na prevenciu závislosti na internete a sociálnych sieťach  u študentov</w:t>
      </w:r>
    </w:p>
    <w:p w:rsidR="00C85283" w:rsidRPr="00367064" w:rsidRDefault="00C85283" w:rsidP="004C7CC4">
      <w:pPr>
        <w:pStyle w:val="Odsekzoznamu"/>
        <w:numPr>
          <w:ilvl w:val="0"/>
          <w:numId w:val="11"/>
        </w:num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Vplývať na študentov vo výchove v oblastiach prevencie proti nebezpečným vplyvom násilia a kriminality, prevencie proti drogám a iným omamným látkam. </w:t>
      </w:r>
    </w:p>
    <w:p w:rsidR="00C85283" w:rsidRDefault="00C85283" w:rsidP="004C7CC4">
      <w:pPr>
        <w:pStyle w:val="Odsekzoznamu"/>
        <w:numPr>
          <w:ilvl w:val="0"/>
          <w:numId w:val="11"/>
        </w:num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367064">
        <w:rPr>
          <w:rFonts w:ascii="Arial" w:eastAsia="Times New Roman" w:hAnsi="Arial" w:cs="Arial"/>
          <w:sz w:val="20"/>
          <w:szCs w:val="20"/>
        </w:rPr>
        <w:t xml:space="preserve">Vplývať na vytváranie pravých hodnôt u študentov. </w:t>
      </w:r>
    </w:p>
    <w:p w:rsidR="00367064" w:rsidRDefault="00367064" w:rsidP="00367064">
      <w:pPr>
        <w:spacing w:line="312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E4DDF" w:rsidRDefault="001E4DDF" w:rsidP="00367064">
      <w:pPr>
        <w:spacing w:line="312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E4DDF" w:rsidRPr="00367064" w:rsidRDefault="001E4DDF" w:rsidP="00367064">
      <w:pPr>
        <w:spacing w:line="312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B342C" w:rsidRPr="00367064" w:rsidRDefault="00A755C6" w:rsidP="00CE7339">
      <w:pPr>
        <w:pStyle w:val="Odsekzoznamu"/>
        <w:numPr>
          <w:ilvl w:val="0"/>
          <w:numId w:val="36"/>
        </w:numPr>
        <w:spacing w:after="120" w:line="312" w:lineRule="auto"/>
        <w:ind w:left="425" w:hanging="425"/>
        <w:jc w:val="both"/>
        <w:outlineLvl w:val="2"/>
        <w:rPr>
          <w:rFonts w:ascii="Arial" w:eastAsia="Times New Roman" w:hAnsi="Arial" w:cs="Arial"/>
          <w:b/>
          <w:bCs/>
        </w:rPr>
      </w:pPr>
      <w:r w:rsidRPr="00367064">
        <w:rPr>
          <w:rFonts w:ascii="Arial" w:eastAsia="Times New Roman" w:hAnsi="Arial" w:cs="Arial"/>
          <w:b/>
          <w:bCs/>
        </w:rPr>
        <w:lastRenderedPageBreak/>
        <w:t>Žiaci so špeciálnymi výchovno-vzdelávacími potrebami v</w:t>
      </w:r>
      <w:r w:rsidR="002335EF" w:rsidRPr="00367064">
        <w:rPr>
          <w:rFonts w:ascii="Arial" w:eastAsia="Times New Roman" w:hAnsi="Arial" w:cs="Arial"/>
          <w:b/>
          <w:bCs/>
        </w:rPr>
        <w:t> </w:t>
      </w:r>
      <w:r w:rsidRPr="00367064">
        <w:rPr>
          <w:rFonts w:ascii="Arial" w:eastAsia="Times New Roman" w:hAnsi="Arial" w:cs="Arial"/>
          <w:b/>
          <w:bCs/>
        </w:rPr>
        <w:t>SŠ</w:t>
      </w:r>
    </w:p>
    <w:p w:rsidR="001E4DDF" w:rsidRPr="00367064" w:rsidRDefault="00300B37" w:rsidP="001E4DDF">
      <w:pPr>
        <w:spacing w:after="120" w:line="360" w:lineRule="auto"/>
        <w:ind w:firstLine="425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67064">
        <w:rPr>
          <w:rFonts w:ascii="Arial" w:eastAsia="Times New Roman" w:hAnsi="Arial" w:cs="Arial"/>
          <w:bCs/>
          <w:sz w:val="20"/>
        </w:rPr>
        <w:t xml:space="preserve">Žiak Radoslav </w:t>
      </w:r>
      <w:proofErr w:type="spellStart"/>
      <w:r w:rsidRPr="00367064">
        <w:rPr>
          <w:rFonts w:ascii="Arial" w:eastAsia="Times New Roman" w:hAnsi="Arial" w:cs="Arial"/>
          <w:bCs/>
          <w:sz w:val="20"/>
        </w:rPr>
        <w:t>Grich</w:t>
      </w:r>
      <w:proofErr w:type="spellEnd"/>
      <w:r w:rsidRPr="00367064">
        <w:rPr>
          <w:rFonts w:ascii="Arial" w:eastAsia="Times New Roman" w:hAnsi="Arial" w:cs="Arial"/>
          <w:bCs/>
          <w:sz w:val="20"/>
        </w:rPr>
        <w:t>, požiadal o úpravu podmienok pri maturitnej skúške EČ z dôvodu zdravotného znevýhodnenia.</w:t>
      </w:r>
      <w:r w:rsidR="004F625C" w:rsidRPr="00367064">
        <w:rPr>
          <w:rFonts w:ascii="Arial" w:eastAsia="Times New Roman" w:hAnsi="Arial" w:cs="Arial"/>
          <w:bCs/>
          <w:sz w:val="20"/>
        </w:rPr>
        <w:t xml:space="preserve"> Ide o žiaka so ŠVVP na podklade zdravotného oslabenia porucha sluchu. </w:t>
      </w:r>
      <w:r w:rsidRPr="00367064">
        <w:rPr>
          <w:rFonts w:ascii="Arial" w:eastAsia="Times New Roman" w:hAnsi="Arial" w:cs="Arial"/>
          <w:bCs/>
          <w:sz w:val="20"/>
        </w:rPr>
        <w:t xml:space="preserve"> </w:t>
      </w:r>
    </w:p>
    <w:p w:rsidR="00A755C6" w:rsidRPr="004C7CC4" w:rsidRDefault="00A755C6" w:rsidP="001E4DDF">
      <w:pPr>
        <w:pStyle w:val="Odsekzoznamu"/>
        <w:numPr>
          <w:ilvl w:val="0"/>
          <w:numId w:val="36"/>
        </w:numPr>
        <w:spacing w:before="240" w:after="120" w:line="312" w:lineRule="auto"/>
        <w:ind w:left="425" w:hanging="425"/>
        <w:jc w:val="both"/>
        <w:outlineLvl w:val="2"/>
        <w:rPr>
          <w:rFonts w:ascii="Arial" w:eastAsia="Times New Roman" w:hAnsi="Arial" w:cs="Arial"/>
          <w:b/>
          <w:bCs/>
          <w:szCs w:val="28"/>
        </w:rPr>
      </w:pPr>
      <w:r w:rsidRPr="004C7CC4">
        <w:rPr>
          <w:rFonts w:ascii="Arial" w:eastAsia="Times New Roman" w:hAnsi="Arial" w:cs="Arial"/>
          <w:b/>
          <w:bCs/>
          <w:szCs w:val="28"/>
        </w:rPr>
        <w:t>Prijímacie konanie do 1. ročníka strednej školy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D67E7A" w:rsidTr="00CF56E0"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D67E7A" w:rsidRPr="00367064" w:rsidRDefault="00D67E7A" w:rsidP="00E8125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Trieda/odbor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D67E7A" w:rsidRPr="00367064" w:rsidRDefault="00D67E7A" w:rsidP="00E8125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Prijaté prihlášky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D67E7A" w:rsidRPr="00367064" w:rsidRDefault="00D67E7A" w:rsidP="00E8125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úspešných žiakov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D67E7A" w:rsidRPr="00367064" w:rsidRDefault="00D67E7A" w:rsidP="00E8125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prijatých žiakov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D67E7A" w:rsidRPr="00367064" w:rsidRDefault="00D67E7A" w:rsidP="00E8125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 toho bez prijímacej skúšky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D67E7A" w:rsidRPr="00367064" w:rsidRDefault="00D67E7A" w:rsidP="00E8125E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zapísaných žiakov</w:t>
            </w:r>
          </w:p>
        </w:tc>
      </w:tr>
      <w:tr w:rsidR="00CF56E0" w:rsidTr="00CF56E0">
        <w:tc>
          <w:tcPr>
            <w:tcW w:w="1557" w:type="dxa"/>
            <w:vAlign w:val="center"/>
          </w:tcPr>
          <w:p w:rsidR="00CF56E0" w:rsidRPr="00367064" w:rsidRDefault="00CF56E0" w:rsidP="00CF56E0">
            <w:pPr>
              <w:ind w:firstLine="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G – 1.b</w:t>
            </w:r>
          </w:p>
          <w:p w:rsidR="00CF56E0" w:rsidRPr="00367064" w:rsidRDefault="00CF56E0" w:rsidP="00CF56E0">
            <w:pPr>
              <w:ind w:firstLine="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7902 J 74</w:t>
            </w:r>
          </w:p>
        </w:tc>
        <w:tc>
          <w:tcPr>
            <w:tcW w:w="1557" w:type="dxa"/>
            <w:vAlign w:val="center"/>
          </w:tcPr>
          <w:p w:rsidR="00CF56E0" w:rsidRPr="00367064" w:rsidRDefault="00CF56E0" w:rsidP="00CF56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1557" w:type="dxa"/>
            <w:vAlign w:val="center"/>
          </w:tcPr>
          <w:p w:rsidR="00CF56E0" w:rsidRPr="00367064" w:rsidRDefault="00CF56E0" w:rsidP="00CF56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55</w:t>
            </w:r>
          </w:p>
        </w:tc>
        <w:tc>
          <w:tcPr>
            <w:tcW w:w="1557" w:type="dxa"/>
            <w:vAlign w:val="center"/>
          </w:tcPr>
          <w:p w:rsidR="00CF56E0" w:rsidRPr="00367064" w:rsidRDefault="00CF56E0" w:rsidP="00CF56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1558" w:type="dxa"/>
            <w:vAlign w:val="center"/>
          </w:tcPr>
          <w:p w:rsidR="00CF56E0" w:rsidRPr="00367064" w:rsidRDefault="00CF56E0" w:rsidP="00CF56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---------</w:t>
            </w:r>
          </w:p>
        </w:tc>
        <w:tc>
          <w:tcPr>
            <w:tcW w:w="1558" w:type="dxa"/>
            <w:vAlign w:val="center"/>
          </w:tcPr>
          <w:p w:rsidR="00CF56E0" w:rsidRPr="00367064" w:rsidRDefault="00CF56E0" w:rsidP="00CF56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26</w:t>
            </w:r>
          </w:p>
        </w:tc>
      </w:tr>
    </w:tbl>
    <w:p w:rsidR="00D67E7A" w:rsidRPr="006B5B87" w:rsidRDefault="00D67E7A" w:rsidP="006B5B87">
      <w:pPr>
        <w:rPr>
          <w:rFonts w:eastAsia="Times New Roman"/>
          <w:b/>
          <w:bCs/>
        </w:rPr>
      </w:pPr>
    </w:p>
    <w:p w:rsidR="00D67E7A" w:rsidRPr="006B5B87" w:rsidRDefault="00D67E7A" w:rsidP="006B5B87">
      <w:pPr>
        <w:pStyle w:val="Odsekzoznamu"/>
        <w:ind w:left="425"/>
        <w:jc w:val="both"/>
        <w:outlineLvl w:val="2"/>
        <w:rPr>
          <w:rFonts w:eastAsia="Times New Roman"/>
          <w:b/>
          <w:bCs/>
        </w:rPr>
      </w:pPr>
    </w:p>
    <w:p w:rsidR="00A755C6" w:rsidRPr="004C7CC4" w:rsidRDefault="00A755C6" w:rsidP="00CE7339">
      <w:pPr>
        <w:pStyle w:val="Odsekzoznamu"/>
        <w:numPr>
          <w:ilvl w:val="0"/>
          <w:numId w:val="36"/>
        </w:numPr>
        <w:spacing w:after="120" w:line="312" w:lineRule="auto"/>
        <w:ind w:left="425" w:hanging="425"/>
        <w:jc w:val="both"/>
        <w:outlineLvl w:val="2"/>
        <w:rPr>
          <w:rFonts w:ascii="Arial" w:eastAsia="Times New Roman" w:hAnsi="Arial" w:cs="Arial"/>
          <w:b/>
          <w:bCs/>
          <w:szCs w:val="28"/>
        </w:rPr>
      </w:pPr>
      <w:r w:rsidRPr="004C7CC4">
        <w:rPr>
          <w:rFonts w:ascii="Arial" w:eastAsia="Times New Roman" w:hAnsi="Arial" w:cs="Arial"/>
          <w:b/>
          <w:bCs/>
          <w:szCs w:val="28"/>
        </w:rPr>
        <w:t>Žiaci prijatí do vyšších ročníkov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125E" w:rsidTr="00367064">
        <w:trPr>
          <w:trHeight w:val="340"/>
        </w:trPr>
        <w:tc>
          <w:tcPr>
            <w:tcW w:w="3114" w:type="dxa"/>
            <w:vAlign w:val="center"/>
          </w:tcPr>
          <w:p w:rsidR="00E8125E" w:rsidRPr="00367064" w:rsidRDefault="00E8125E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Trieda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:rsidR="00E8125E" w:rsidRPr="00367064" w:rsidRDefault="00E8125E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prijatých žiakov</w:t>
            </w:r>
          </w:p>
        </w:tc>
        <w:tc>
          <w:tcPr>
            <w:tcW w:w="3115" w:type="dxa"/>
            <w:vAlign w:val="center"/>
          </w:tcPr>
          <w:p w:rsidR="00E8125E" w:rsidRPr="00367064" w:rsidRDefault="00E8125E" w:rsidP="00367064">
            <w:pPr>
              <w:spacing w:before="40" w:after="4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 ktorej školy</w:t>
            </w:r>
          </w:p>
        </w:tc>
      </w:tr>
      <w:tr w:rsidR="00E8125E" w:rsidTr="00367064">
        <w:trPr>
          <w:trHeight w:val="340"/>
        </w:trPr>
        <w:tc>
          <w:tcPr>
            <w:tcW w:w="3114" w:type="dxa"/>
            <w:vAlign w:val="center"/>
          </w:tcPr>
          <w:p w:rsidR="00E8125E" w:rsidRPr="00367064" w:rsidRDefault="00E8125E" w:rsidP="00367064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---------</w:t>
            </w:r>
          </w:p>
        </w:tc>
        <w:tc>
          <w:tcPr>
            <w:tcW w:w="3115" w:type="dxa"/>
            <w:vAlign w:val="center"/>
          </w:tcPr>
          <w:p w:rsidR="00E8125E" w:rsidRPr="00367064" w:rsidRDefault="00E8125E" w:rsidP="00367064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---------</w:t>
            </w:r>
          </w:p>
        </w:tc>
        <w:tc>
          <w:tcPr>
            <w:tcW w:w="3115" w:type="dxa"/>
            <w:vAlign w:val="center"/>
          </w:tcPr>
          <w:p w:rsidR="00E8125E" w:rsidRPr="00367064" w:rsidRDefault="00E8125E" w:rsidP="00367064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Cs/>
                <w:sz w:val="20"/>
                <w:szCs w:val="20"/>
              </w:rPr>
              <w:t>---------</w:t>
            </w:r>
          </w:p>
        </w:tc>
      </w:tr>
    </w:tbl>
    <w:p w:rsidR="00E8125E" w:rsidRPr="006B5B87" w:rsidRDefault="00E8125E" w:rsidP="006B5B87">
      <w:pPr>
        <w:jc w:val="both"/>
        <w:outlineLvl w:val="2"/>
        <w:rPr>
          <w:rFonts w:eastAsia="Times New Roman"/>
          <w:b/>
          <w:bCs/>
        </w:rPr>
      </w:pPr>
    </w:p>
    <w:p w:rsidR="006B5B87" w:rsidRDefault="006B5B87" w:rsidP="006B5B87">
      <w:pPr>
        <w:jc w:val="both"/>
        <w:outlineLvl w:val="2"/>
        <w:rPr>
          <w:rFonts w:eastAsia="Times New Roman"/>
          <w:b/>
          <w:bCs/>
        </w:rPr>
      </w:pPr>
    </w:p>
    <w:p w:rsidR="00367064" w:rsidRPr="006B5B87" w:rsidRDefault="00367064" w:rsidP="006B5B87">
      <w:pPr>
        <w:jc w:val="both"/>
        <w:outlineLvl w:val="2"/>
        <w:rPr>
          <w:rFonts w:eastAsia="Times New Roman"/>
          <w:b/>
          <w:bCs/>
        </w:rPr>
      </w:pPr>
    </w:p>
    <w:p w:rsidR="00A755C6" w:rsidRPr="00367064" w:rsidRDefault="00A755C6" w:rsidP="00CE7339">
      <w:pPr>
        <w:pStyle w:val="Odsekzoznamu"/>
        <w:numPr>
          <w:ilvl w:val="0"/>
          <w:numId w:val="36"/>
        </w:numPr>
        <w:spacing w:after="120" w:line="312" w:lineRule="auto"/>
        <w:ind w:left="425" w:hanging="425"/>
        <w:jc w:val="both"/>
        <w:outlineLvl w:val="2"/>
        <w:rPr>
          <w:rFonts w:ascii="Arial" w:eastAsia="Times New Roman" w:hAnsi="Arial" w:cs="Arial"/>
          <w:b/>
          <w:bCs/>
        </w:rPr>
      </w:pPr>
      <w:r w:rsidRPr="00367064">
        <w:rPr>
          <w:rFonts w:ascii="Arial" w:eastAsia="Times New Roman" w:hAnsi="Arial" w:cs="Arial"/>
          <w:b/>
          <w:bCs/>
        </w:rPr>
        <w:t>Zoznam študijných odborov a zoznam učebných odborov a ich zameranie, v ktorých škola zabezpečuje výchovu a</w:t>
      </w:r>
      <w:r w:rsidR="006B5B87" w:rsidRPr="00367064">
        <w:rPr>
          <w:rFonts w:ascii="Arial" w:eastAsia="Times New Roman" w:hAnsi="Arial" w:cs="Arial"/>
          <w:b/>
          <w:bCs/>
        </w:rPr>
        <w:t> </w:t>
      </w:r>
      <w:r w:rsidRPr="00367064">
        <w:rPr>
          <w:rFonts w:ascii="Arial" w:eastAsia="Times New Roman" w:hAnsi="Arial" w:cs="Arial"/>
          <w:b/>
          <w:bCs/>
        </w:rPr>
        <w:t>vzdelávanie</w:t>
      </w:r>
    </w:p>
    <w:tbl>
      <w:tblPr>
        <w:tblpPr w:leftFromText="141" w:rightFromText="141" w:vertAnchor="text" w:horzAnchor="margin" w:tblpY="162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3755"/>
      </w:tblGrid>
      <w:tr w:rsidR="006B5B87" w:rsidRPr="00FE3E22" w:rsidTr="00367064">
        <w:trPr>
          <w:trHeight w:val="340"/>
          <w:tblCellSpacing w:w="0" w:type="dxa"/>
        </w:trPr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6B5B87" w:rsidRPr="00367064" w:rsidRDefault="006B5B87" w:rsidP="0036706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Trieda</w:t>
            </w:r>
          </w:p>
        </w:tc>
        <w:tc>
          <w:tcPr>
            <w:tcW w:w="3755" w:type="dxa"/>
            <w:shd w:val="clear" w:color="auto" w:fill="D9D9D9" w:themeFill="background1" w:themeFillShade="D9"/>
            <w:vAlign w:val="center"/>
            <w:hideMark/>
          </w:tcPr>
          <w:p w:rsidR="006B5B87" w:rsidRPr="00367064" w:rsidRDefault="006B5B87" w:rsidP="0036706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Študijný (učebný) odbor</w:t>
            </w:r>
          </w:p>
        </w:tc>
      </w:tr>
      <w:tr w:rsidR="006B5B87" w:rsidRPr="00FE3E22" w:rsidTr="00367064">
        <w:trPr>
          <w:trHeight w:val="340"/>
          <w:tblCellSpacing w:w="0" w:type="dxa"/>
        </w:trPr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6B5B87" w:rsidRPr="00367064" w:rsidRDefault="006B5B87" w:rsidP="0036706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 – 1.b</w:t>
            </w:r>
          </w:p>
        </w:tc>
        <w:tc>
          <w:tcPr>
            <w:tcW w:w="3755" w:type="dxa"/>
            <w:vAlign w:val="center"/>
            <w:hideMark/>
          </w:tcPr>
          <w:p w:rsidR="006B5B87" w:rsidRPr="00367064" w:rsidRDefault="006B5B87" w:rsidP="00367064">
            <w:pPr>
              <w:ind w:firstLine="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7902 J 74 gymnázium - bilingválne štúdium</w:t>
            </w:r>
          </w:p>
        </w:tc>
      </w:tr>
      <w:tr w:rsidR="006B5B87" w:rsidRPr="00FE3E22" w:rsidTr="00367064">
        <w:trPr>
          <w:trHeight w:val="340"/>
          <w:tblCellSpacing w:w="0" w:type="dxa"/>
        </w:trPr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6B5B87" w:rsidRPr="00367064" w:rsidRDefault="006B5B87" w:rsidP="0036706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 – 2.b</w:t>
            </w:r>
          </w:p>
        </w:tc>
        <w:tc>
          <w:tcPr>
            <w:tcW w:w="3755" w:type="dxa"/>
            <w:vAlign w:val="center"/>
            <w:hideMark/>
          </w:tcPr>
          <w:p w:rsidR="006B5B87" w:rsidRPr="00367064" w:rsidRDefault="006B5B87" w:rsidP="00367064">
            <w:pPr>
              <w:ind w:firstLine="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7902 J 74 gymnázium - bilingválne štúdium</w:t>
            </w:r>
          </w:p>
        </w:tc>
      </w:tr>
      <w:tr w:rsidR="006B5B87" w:rsidRPr="00FE3E22" w:rsidTr="00367064">
        <w:trPr>
          <w:trHeight w:val="340"/>
          <w:tblCellSpacing w:w="0" w:type="dxa"/>
        </w:trPr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6B5B87" w:rsidRPr="00367064" w:rsidRDefault="006B5B87" w:rsidP="0036706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 – 3.b</w:t>
            </w:r>
          </w:p>
        </w:tc>
        <w:tc>
          <w:tcPr>
            <w:tcW w:w="3755" w:type="dxa"/>
            <w:vAlign w:val="center"/>
            <w:hideMark/>
          </w:tcPr>
          <w:p w:rsidR="006B5B87" w:rsidRPr="00367064" w:rsidRDefault="006B5B87" w:rsidP="00367064">
            <w:pPr>
              <w:ind w:firstLine="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7902 J 74 gymnázium - bilingválne štúdium</w:t>
            </w:r>
          </w:p>
        </w:tc>
      </w:tr>
      <w:tr w:rsidR="006B5B87" w:rsidRPr="00FE3E22" w:rsidTr="00367064">
        <w:trPr>
          <w:trHeight w:val="340"/>
          <w:tblCellSpacing w:w="0" w:type="dxa"/>
        </w:trPr>
        <w:tc>
          <w:tcPr>
            <w:tcW w:w="1008" w:type="dxa"/>
            <w:shd w:val="clear" w:color="auto" w:fill="D9D9D9" w:themeFill="background1" w:themeFillShade="D9"/>
            <w:vAlign w:val="center"/>
            <w:hideMark/>
          </w:tcPr>
          <w:p w:rsidR="006B5B87" w:rsidRPr="00367064" w:rsidRDefault="006B5B87" w:rsidP="0036706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 – 4.b</w:t>
            </w:r>
          </w:p>
        </w:tc>
        <w:tc>
          <w:tcPr>
            <w:tcW w:w="3755" w:type="dxa"/>
            <w:vAlign w:val="center"/>
            <w:hideMark/>
          </w:tcPr>
          <w:p w:rsidR="006B5B87" w:rsidRPr="00367064" w:rsidRDefault="006B5B87" w:rsidP="00367064">
            <w:pPr>
              <w:ind w:firstLine="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7902 J 74 gymnázium - bilingválne štúdium</w:t>
            </w:r>
          </w:p>
        </w:tc>
      </w:tr>
      <w:tr w:rsidR="006B5B87" w:rsidRPr="00FE3E22" w:rsidTr="00367064">
        <w:trPr>
          <w:trHeight w:val="340"/>
          <w:tblCellSpacing w:w="0" w:type="dxa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6B5B87" w:rsidRPr="00367064" w:rsidRDefault="006B5B87" w:rsidP="0036706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 – 5.b</w:t>
            </w:r>
          </w:p>
        </w:tc>
        <w:tc>
          <w:tcPr>
            <w:tcW w:w="3755" w:type="dxa"/>
            <w:vAlign w:val="center"/>
          </w:tcPr>
          <w:p w:rsidR="006B5B87" w:rsidRPr="00367064" w:rsidRDefault="006B5B87" w:rsidP="00367064">
            <w:pPr>
              <w:ind w:firstLine="7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7902 J 74 gymnázium - bilingválne štúdium</w:t>
            </w:r>
          </w:p>
        </w:tc>
      </w:tr>
    </w:tbl>
    <w:p w:rsidR="006B5B87" w:rsidRDefault="006B5B87" w:rsidP="006B5B87">
      <w:pPr>
        <w:pStyle w:val="Odsekzoznamu"/>
        <w:spacing w:after="120" w:line="312" w:lineRule="auto"/>
        <w:ind w:left="425"/>
        <w:jc w:val="both"/>
        <w:outlineLvl w:val="2"/>
        <w:rPr>
          <w:rFonts w:eastAsia="Times New Roman"/>
          <w:b/>
          <w:bCs/>
          <w:sz w:val="28"/>
          <w:szCs w:val="28"/>
        </w:rPr>
      </w:pPr>
    </w:p>
    <w:p w:rsidR="006B5B87" w:rsidRDefault="006B5B87" w:rsidP="006B5B87">
      <w:pPr>
        <w:pStyle w:val="Odsekzoznamu"/>
        <w:spacing w:after="120" w:line="312" w:lineRule="auto"/>
        <w:ind w:left="425"/>
        <w:jc w:val="both"/>
        <w:outlineLvl w:val="2"/>
        <w:rPr>
          <w:rFonts w:eastAsia="Times New Roman"/>
          <w:b/>
          <w:bCs/>
          <w:sz w:val="28"/>
          <w:szCs w:val="28"/>
        </w:rPr>
      </w:pPr>
    </w:p>
    <w:p w:rsidR="006B5B87" w:rsidRDefault="006B5B87" w:rsidP="006B5B87">
      <w:pPr>
        <w:pStyle w:val="Odsekzoznamu"/>
        <w:spacing w:after="120" w:line="312" w:lineRule="auto"/>
        <w:ind w:left="425"/>
        <w:jc w:val="both"/>
        <w:outlineLvl w:val="2"/>
        <w:rPr>
          <w:rFonts w:eastAsia="Times New Roman"/>
          <w:b/>
          <w:bCs/>
          <w:sz w:val="28"/>
          <w:szCs w:val="28"/>
        </w:rPr>
      </w:pPr>
    </w:p>
    <w:p w:rsidR="006B5B87" w:rsidRDefault="006B5B87" w:rsidP="006B5B87">
      <w:pPr>
        <w:pStyle w:val="Odsekzoznamu"/>
        <w:spacing w:after="120" w:line="312" w:lineRule="auto"/>
        <w:ind w:left="425"/>
        <w:jc w:val="both"/>
        <w:outlineLvl w:val="2"/>
        <w:rPr>
          <w:rFonts w:eastAsia="Times New Roman"/>
          <w:b/>
          <w:bCs/>
          <w:sz w:val="28"/>
          <w:szCs w:val="28"/>
        </w:rPr>
      </w:pPr>
    </w:p>
    <w:p w:rsidR="006B5B87" w:rsidRDefault="006B5B87" w:rsidP="006B5B87">
      <w:pPr>
        <w:pStyle w:val="Odsekzoznamu"/>
        <w:spacing w:after="120" w:line="312" w:lineRule="auto"/>
        <w:ind w:left="425"/>
        <w:jc w:val="both"/>
        <w:outlineLvl w:val="2"/>
        <w:rPr>
          <w:rFonts w:eastAsia="Times New Roman"/>
          <w:b/>
          <w:bCs/>
          <w:sz w:val="28"/>
          <w:szCs w:val="28"/>
        </w:rPr>
      </w:pPr>
    </w:p>
    <w:p w:rsidR="00367064" w:rsidRDefault="0036706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367064" w:rsidRDefault="0036706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4C7CC4" w:rsidRDefault="004C7CC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4C7CC4" w:rsidRDefault="004C7CC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4C7CC4" w:rsidRDefault="004C7CC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4C7CC4" w:rsidRDefault="004C7CC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4C7CC4" w:rsidRDefault="004C7CC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4C7CC4" w:rsidRDefault="004C7CC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4C7CC4" w:rsidRDefault="004C7CC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4C7CC4" w:rsidRDefault="004C7CC4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</w:p>
    <w:p w:rsidR="00E84484" w:rsidRPr="00367064" w:rsidRDefault="001E4DDF" w:rsidP="00E84484">
      <w:pPr>
        <w:spacing w:before="240" w:after="120" w:line="312" w:lineRule="auto"/>
        <w:jc w:val="both"/>
        <w:outlineLvl w:val="2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lastRenderedPageBreak/>
        <w:t>R</w:t>
      </w:r>
      <w:r w:rsidR="00E84484" w:rsidRPr="00367064">
        <w:rPr>
          <w:rFonts w:ascii="Arial" w:eastAsia="Times New Roman" w:hAnsi="Arial" w:cs="Arial"/>
          <w:b/>
          <w:sz w:val="21"/>
          <w:szCs w:val="21"/>
        </w:rPr>
        <w:t>ámcový učebný plán pre gymnáziá s dvoma vyučovacími jazykmi (bilingválne gymnáziá)</w:t>
      </w:r>
    </w:p>
    <w:p w:rsidR="00E84484" w:rsidRPr="00A87F9F" w:rsidRDefault="00E84484" w:rsidP="00E84484">
      <w:pPr>
        <w:outlineLvl w:val="2"/>
        <w:rPr>
          <w:rFonts w:eastAsia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37"/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12"/>
        <w:gridCol w:w="708"/>
        <w:gridCol w:w="709"/>
        <w:gridCol w:w="725"/>
        <w:gridCol w:w="728"/>
        <w:gridCol w:w="673"/>
        <w:gridCol w:w="1131"/>
        <w:gridCol w:w="928"/>
      </w:tblGrid>
      <w:tr w:rsidR="00E84484" w:rsidRPr="00EC470D" w:rsidTr="00B305CA">
        <w:tc>
          <w:tcPr>
            <w:tcW w:w="280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064">
              <w:rPr>
                <w:rFonts w:ascii="Arial" w:hAnsi="Arial" w:cs="Arial"/>
                <w:sz w:val="20"/>
                <w:szCs w:val="20"/>
              </w:rPr>
              <w:t>Vzdelávacia oblasť</w:t>
            </w: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064">
              <w:rPr>
                <w:rFonts w:ascii="Arial" w:hAnsi="Arial" w:cs="Arial"/>
                <w:sz w:val="20"/>
                <w:szCs w:val="20"/>
              </w:rPr>
              <w:t>Predmet/ročník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Štátny</w:t>
            </w:r>
          </w:p>
        </w:tc>
      </w:tr>
      <w:tr w:rsidR="00E84484" w:rsidRPr="00EC470D" w:rsidTr="00B305CA">
        <w:trPr>
          <w:cantSplit/>
        </w:trPr>
        <w:tc>
          <w:tcPr>
            <w:tcW w:w="2808" w:type="dxa"/>
            <w:vMerge w:val="restart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Jazyk a komunikácia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slovenský jazyk a literatúra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</w:tr>
      <w:tr w:rsidR="00E84484" w:rsidRPr="00EC470D" w:rsidTr="00B305CA">
        <w:trPr>
          <w:cantSplit/>
          <w:trHeight w:val="380"/>
        </w:trPr>
        <w:tc>
          <w:tcPr>
            <w:tcW w:w="2808" w:type="dxa"/>
            <w:vMerge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 xml:space="preserve">anglický jazyk 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E84484" w:rsidRPr="00EC470D" w:rsidTr="00B305CA">
        <w:trPr>
          <w:cantSplit/>
          <w:trHeight w:val="425"/>
        </w:trPr>
        <w:tc>
          <w:tcPr>
            <w:tcW w:w="2808" w:type="dxa"/>
            <w:vMerge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cudzí jazyk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E84484" w:rsidRPr="00EC470D" w:rsidTr="00B305CA">
        <w:trPr>
          <w:trHeight w:val="340"/>
        </w:trPr>
        <w:tc>
          <w:tcPr>
            <w:tcW w:w="8190" w:type="dxa"/>
            <w:gridSpan w:val="6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E84484" w:rsidRPr="00EC470D" w:rsidTr="00B305CA">
        <w:trPr>
          <w:cantSplit/>
        </w:trPr>
        <w:tc>
          <w:tcPr>
            <w:tcW w:w="2808" w:type="dxa"/>
            <w:vMerge w:val="restart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Človek a príroda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fyzika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bCs/>
                <w:color w:val="0000FF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bCs/>
                <w:color w:val="0000FF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84484" w:rsidRPr="00EC470D" w:rsidTr="00B305CA">
        <w:trPr>
          <w:cantSplit/>
        </w:trPr>
        <w:tc>
          <w:tcPr>
            <w:tcW w:w="2808" w:type="dxa"/>
            <w:vMerge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chémia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E84484" w:rsidRPr="00EC470D" w:rsidTr="00B305CA">
        <w:trPr>
          <w:cantSplit/>
          <w:trHeight w:val="208"/>
        </w:trPr>
        <w:tc>
          <w:tcPr>
            <w:tcW w:w="2808" w:type="dxa"/>
            <w:vMerge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biológia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84484" w:rsidRPr="00EC470D" w:rsidTr="00B305CA">
        <w:trPr>
          <w:trHeight w:val="340"/>
        </w:trPr>
        <w:tc>
          <w:tcPr>
            <w:tcW w:w="8190" w:type="dxa"/>
            <w:gridSpan w:val="6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AF1441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16</w:t>
            </w:r>
          </w:p>
        </w:tc>
      </w:tr>
      <w:tr w:rsidR="00E84484" w:rsidRPr="00EC470D" w:rsidTr="00B305CA">
        <w:trPr>
          <w:cantSplit/>
        </w:trPr>
        <w:tc>
          <w:tcPr>
            <w:tcW w:w="2808" w:type="dxa"/>
            <w:vMerge w:val="restart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Človek a spoločnosť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dejepis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84484" w:rsidRPr="00EC470D" w:rsidTr="00B305CA">
        <w:trPr>
          <w:cantSplit/>
          <w:trHeight w:val="340"/>
        </w:trPr>
        <w:tc>
          <w:tcPr>
            <w:tcW w:w="2808" w:type="dxa"/>
            <w:vMerge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geografia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84484" w:rsidRPr="00EC470D" w:rsidTr="00B305CA">
        <w:trPr>
          <w:cantSplit/>
        </w:trPr>
        <w:tc>
          <w:tcPr>
            <w:tcW w:w="2808" w:type="dxa"/>
            <w:vMerge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občianska náuka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84484" w:rsidRPr="00EC470D" w:rsidTr="00B305CA">
        <w:trPr>
          <w:trHeight w:val="340"/>
        </w:trPr>
        <w:tc>
          <w:tcPr>
            <w:tcW w:w="8190" w:type="dxa"/>
            <w:gridSpan w:val="6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13</w:t>
            </w:r>
          </w:p>
        </w:tc>
      </w:tr>
      <w:tr w:rsidR="00E84484" w:rsidRPr="00EC470D" w:rsidTr="00B305CA">
        <w:trPr>
          <w:cantSplit/>
        </w:trPr>
        <w:tc>
          <w:tcPr>
            <w:tcW w:w="2808" w:type="dxa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Človek a hodnoty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katolícke náboženstvo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84484" w:rsidRPr="00EC470D" w:rsidTr="00B305CA">
        <w:trPr>
          <w:trHeight w:val="340"/>
        </w:trPr>
        <w:tc>
          <w:tcPr>
            <w:tcW w:w="8190" w:type="dxa"/>
            <w:gridSpan w:val="6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</w:tr>
      <w:tr w:rsidR="00E84484" w:rsidRPr="00EC470D" w:rsidTr="00B305CA">
        <w:trPr>
          <w:cantSplit/>
        </w:trPr>
        <w:tc>
          <w:tcPr>
            <w:tcW w:w="2808" w:type="dxa"/>
            <w:vMerge w:val="restart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Matematika a práca s informáciami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84484" w:rsidRPr="00EC470D" w:rsidTr="00B305CA">
        <w:trPr>
          <w:cantSplit/>
        </w:trPr>
        <w:tc>
          <w:tcPr>
            <w:tcW w:w="2808" w:type="dxa"/>
            <w:vMerge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informatika</w:t>
            </w:r>
          </w:p>
        </w:tc>
        <w:tc>
          <w:tcPr>
            <w:tcW w:w="708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84484" w:rsidRPr="00EC470D" w:rsidTr="00B305CA">
        <w:trPr>
          <w:cantSplit/>
          <w:trHeight w:val="340"/>
        </w:trPr>
        <w:tc>
          <w:tcPr>
            <w:tcW w:w="5320" w:type="dxa"/>
            <w:gridSpan w:val="2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AF1441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15</w:t>
            </w:r>
          </w:p>
        </w:tc>
      </w:tr>
      <w:tr w:rsidR="00E84484" w:rsidRPr="00EC470D" w:rsidTr="00B305CA">
        <w:trPr>
          <w:trHeight w:val="397"/>
        </w:trPr>
        <w:tc>
          <w:tcPr>
            <w:tcW w:w="2808" w:type="dxa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Umenie a kultúra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umenie a kultúra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E84484" w:rsidRPr="00EC470D" w:rsidTr="00B305CA">
        <w:trPr>
          <w:trHeight w:val="340"/>
        </w:trPr>
        <w:tc>
          <w:tcPr>
            <w:tcW w:w="8190" w:type="dxa"/>
            <w:gridSpan w:val="6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</w:tr>
      <w:tr w:rsidR="00E84484" w:rsidRPr="00EC470D" w:rsidTr="00B305CA">
        <w:trPr>
          <w:trHeight w:val="397"/>
        </w:trPr>
        <w:tc>
          <w:tcPr>
            <w:tcW w:w="2808" w:type="dxa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Zdravie a pohyb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sz w:val="20"/>
                <w:szCs w:val="20"/>
              </w:rPr>
              <w:t>telesná a športová výchova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6706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E84484" w:rsidRPr="00EC470D" w:rsidTr="00B305CA">
        <w:trPr>
          <w:trHeight w:val="340"/>
        </w:trPr>
        <w:tc>
          <w:tcPr>
            <w:tcW w:w="8190" w:type="dxa"/>
            <w:gridSpan w:val="6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</w:p>
        </w:tc>
      </w:tr>
    </w:tbl>
    <w:p w:rsidR="004C7CC4" w:rsidRDefault="004C7CC4"/>
    <w:p w:rsidR="004C7CC4" w:rsidRDefault="004C7CC4"/>
    <w:tbl>
      <w:tblPr>
        <w:tblpPr w:leftFromText="141" w:rightFromText="141" w:vertAnchor="text" w:horzAnchor="margin" w:tblpXSpec="center" w:tblpY="37"/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12"/>
        <w:gridCol w:w="708"/>
        <w:gridCol w:w="709"/>
        <w:gridCol w:w="725"/>
        <w:gridCol w:w="728"/>
        <w:gridCol w:w="673"/>
        <w:gridCol w:w="1131"/>
        <w:gridCol w:w="928"/>
      </w:tblGrid>
      <w:tr w:rsidR="00E84484" w:rsidRPr="00EC470D" w:rsidTr="00B305CA">
        <w:trPr>
          <w:trHeight w:val="454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064">
              <w:rPr>
                <w:rFonts w:ascii="Arial" w:hAnsi="Arial" w:cs="Arial"/>
                <w:i/>
                <w:iCs/>
                <w:sz w:val="20"/>
                <w:szCs w:val="20"/>
              </w:rPr>
              <w:t>Spolu – povinná časť</w:t>
            </w: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  <w:r w:rsidR="00B305CA" w:rsidRPr="00367064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AF1441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125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102</w:t>
            </w:r>
          </w:p>
        </w:tc>
      </w:tr>
      <w:tr w:rsidR="00E84484" w:rsidRPr="00EC470D" w:rsidTr="00B305CA">
        <w:trPr>
          <w:trHeight w:val="494"/>
        </w:trPr>
        <w:tc>
          <w:tcPr>
            <w:tcW w:w="2808" w:type="dxa"/>
            <w:tcBorders>
              <w:tr2bl w:val="single" w:sz="4" w:space="0" w:color="auto"/>
            </w:tcBorders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64">
              <w:rPr>
                <w:rFonts w:ascii="Arial" w:hAnsi="Arial" w:cs="Arial"/>
                <w:b w:val="0"/>
                <w:sz w:val="20"/>
                <w:szCs w:val="20"/>
              </w:rPr>
              <w:t>konverzácia v anglickom  jazyku</w:t>
            </w:r>
          </w:p>
        </w:tc>
        <w:tc>
          <w:tcPr>
            <w:tcW w:w="708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5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5CA" w:rsidRPr="00EC470D" w:rsidTr="00B305CA">
        <w:trPr>
          <w:trHeight w:val="494"/>
        </w:trPr>
        <w:tc>
          <w:tcPr>
            <w:tcW w:w="2808" w:type="dxa"/>
            <w:tcBorders>
              <w:tr2bl w:val="single" w:sz="4" w:space="0" w:color="auto"/>
            </w:tcBorders>
            <w:vAlign w:val="center"/>
          </w:tcPr>
          <w:p w:rsidR="00B305CA" w:rsidRPr="00367064" w:rsidRDefault="00B305CA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B305CA" w:rsidRPr="00367064" w:rsidRDefault="009D1D34" w:rsidP="00B305CA">
            <w:pPr>
              <w:pStyle w:val="Nadpis1"/>
              <w:tabs>
                <w:tab w:val="left" w:pos="68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Globálne štúdiá</w:t>
            </w:r>
          </w:p>
        </w:tc>
        <w:tc>
          <w:tcPr>
            <w:tcW w:w="708" w:type="dxa"/>
            <w:vAlign w:val="center"/>
          </w:tcPr>
          <w:p w:rsidR="00B305CA" w:rsidRPr="00367064" w:rsidRDefault="00B305CA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305CA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5" w:type="dxa"/>
            <w:vAlign w:val="center"/>
          </w:tcPr>
          <w:p w:rsidR="00B305CA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28" w:type="dxa"/>
            <w:vAlign w:val="center"/>
          </w:tcPr>
          <w:p w:rsidR="00B305CA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B305CA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B305CA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:rsidR="00B305CA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84" w:rsidRPr="00EC470D" w:rsidTr="00B305CA">
        <w:trPr>
          <w:trHeight w:val="494"/>
        </w:trPr>
        <w:tc>
          <w:tcPr>
            <w:tcW w:w="2808" w:type="dxa"/>
            <w:tcBorders>
              <w:tr2bl w:val="single" w:sz="4" w:space="0" w:color="auto"/>
            </w:tcBorders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64">
              <w:rPr>
                <w:rFonts w:ascii="Arial" w:hAnsi="Arial" w:cs="Arial"/>
                <w:b w:val="0"/>
                <w:sz w:val="20"/>
                <w:szCs w:val="20"/>
              </w:rPr>
              <w:t>anglická a americká literatúra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84" w:rsidRPr="00EC470D" w:rsidTr="00B305CA">
        <w:trPr>
          <w:trHeight w:val="494"/>
        </w:trPr>
        <w:tc>
          <w:tcPr>
            <w:tcW w:w="2808" w:type="dxa"/>
            <w:tcBorders>
              <w:tr2bl w:val="single" w:sz="4" w:space="0" w:color="auto"/>
            </w:tcBorders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bCs w:val="0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64">
              <w:rPr>
                <w:rFonts w:ascii="Arial" w:hAnsi="Arial" w:cs="Arial"/>
                <w:b w:val="0"/>
                <w:sz w:val="20"/>
                <w:szCs w:val="20"/>
              </w:rPr>
              <w:t>seminár zo slovenského jazyka a literatúry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4484" w:rsidRPr="00EC470D" w:rsidTr="00B305CA">
        <w:trPr>
          <w:trHeight w:val="494"/>
        </w:trPr>
        <w:tc>
          <w:tcPr>
            <w:tcW w:w="2808" w:type="dxa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  <w:t>Výber z ponuky predmetov s dvojhodinovou dotáciou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64">
              <w:rPr>
                <w:rFonts w:ascii="Arial" w:hAnsi="Arial" w:cs="Arial"/>
                <w:b w:val="0"/>
                <w:sz w:val="20"/>
                <w:szCs w:val="20"/>
              </w:rPr>
              <w:t>seminár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  <w:t>2+2+2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E84484" w:rsidRPr="00EC470D" w:rsidTr="00B305CA">
        <w:trPr>
          <w:trHeight w:val="494"/>
        </w:trPr>
        <w:tc>
          <w:tcPr>
            <w:tcW w:w="2808" w:type="dxa"/>
            <w:shd w:val="clear" w:color="auto" w:fill="595959" w:themeFill="text1" w:themeFillTint="A6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jc w:val="center"/>
              <w:rPr>
                <w:rFonts w:ascii="Arial" w:hAnsi="Arial" w:cs="Arial"/>
                <w:bCs w:val="0"/>
                <w:i/>
                <w:iCs/>
                <w:color w:val="FFFFFF" w:themeColor="background1"/>
                <w:sz w:val="20"/>
                <w:szCs w:val="20"/>
              </w:rPr>
            </w:pPr>
            <w:r w:rsidRPr="00367064">
              <w:rPr>
                <w:rFonts w:ascii="Arial" w:hAnsi="Arial" w:cs="Arial"/>
                <w:bCs w:val="0"/>
                <w:color w:val="FFFFFF" w:themeColor="background1"/>
                <w:sz w:val="20"/>
                <w:szCs w:val="20"/>
              </w:rPr>
              <w:t>Výber z ponuky predmetov s trojhodinovou dotáciou</w:t>
            </w:r>
          </w:p>
        </w:tc>
        <w:tc>
          <w:tcPr>
            <w:tcW w:w="2512" w:type="dxa"/>
            <w:vAlign w:val="center"/>
          </w:tcPr>
          <w:p w:rsidR="00E84484" w:rsidRPr="00367064" w:rsidRDefault="00E84484" w:rsidP="00B305CA">
            <w:pPr>
              <w:pStyle w:val="Nadpis1"/>
              <w:tabs>
                <w:tab w:val="left" w:pos="6810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367064">
              <w:rPr>
                <w:rFonts w:ascii="Arial" w:hAnsi="Arial" w:cs="Arial"/>
                <w:b w:val="0"/>
                <w:sz w:val="20"/>
                <w:szCs w:val="20"/>
              </w:rPr>
              <w:t>rozširujúci predmet</w:t>
            </w:r>
          </w:p>
        </w:tc>
        <w:tc>
          <w:tcPr>
            <w:tcW w:w="70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5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8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73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  <w:t>3+3</w:t>
            </w:r>
          </w:p>
        </w:tc>
        <w:tc>
          <w:tcPr>
            <w:tcW w:w="1131" w:type="dxa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tr2bl w:val="single" w:sz="4" w:space="0" w:color="auto"/>
            </w:tcBorders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E84484" w:rsidRPr="00EC470D" w:rsidTr="00B305CA">
        <w:trPr>
          <w:trHeight w:val="454"/>
        </w:trPr>
        <w:tc>
          <w:tcPr>
            <w:tcW w:w="2808" w:type="dxa"/>
            <w:shd w:val="clear" w:color="auto" w:fill="8496B0" w:themeFill="text2" w:themeFillTint="9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Voliteľné hodiny</w:t>
            </w:r>
          </w:p>
        </w:tc>
        <w:tc>
          <w:tcPr>
            <w:tcW w:w="2512" w:type="dxa"/>
            <w:shd w:val="clear" w:color="auto" w:fill="8496B0" w:themeFill="text2" w:themeFillTint="9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8496B0" w:themeFill="text2" w:themeFillTint="99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8496B0" w:themeFill="text2" w:themeFillTint="99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8496B0" w:themeFill="text2" w:themeFillTint="99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28" w:type="dxa"/>
            <w:shd w:val="clear" w:color="auto" w:fill="8496B0" w:themeFill="text2" w:themeFillTint="99"/>
            <w:vAlign w:val="center"/>
          </w:tcPr>
          <w:p w:rsidR="00E84484" w:rsidRPr="00367064" w:rsidRDefault="00AF1441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73" w:type="dxa"/>
            <w:shd w:val="clear" w:color="auto" w:fill="8496B0" w:themeFill="text2" w:themeFillTint="9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131" w:type="dxa"/>
            <w:shd w:val="clear" w:color="auto" w:fill="8496B0" w:themeFill="text2" w:themeFillTint="99"/>
            <w:vAlign w:val="center"/>
          </w:tcPr>
          <w:p w:rsidR="00E84484" w:rsidRPr="00367064" w:rsidRDefault="00AF1441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28" w:type="dxa"/>
            <w:shd w:val="clear" w:color="auto" w:fill="8496B0" w:themeFill="text2" w:themeFillTint="9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4484" w:rsidRPr="00EC470D" w:rsidTr="00B305CA">
        <w:trPr>
          <w:trHeight w:val="454"/>
        </w:trPr>
        <w:tc>
          <w:tcPr>
            <w:tcW w:w="2808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Disponibilné hodiny</w:t>
            </w:r>
          </w:p>
        </w:tc>
        <w:tc>
          <w:tcPr>
            <w:tcW w:w="2512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5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28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73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1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28" w:type="dxa"/>
            <w:shd w:val="clear" w:color="auto" w:fill="ACB9CA" w:themeFill="text2" w:themeFillTint="66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50</w:t>
            </w:r>
          </w:p>
        </w:tc>
      </w:tr>
      <w:tr w:rsidR="00E84484" w:rsidRPr="00EC470D" w:rsidTr="00B305CA">
        <w:tc>
          <w:tcPr>
            <w:tcW w:w="280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Spolu : povinná  časť + voliteľné hodiny</w:t>
            </w: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ind w:right="-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84484" w:rsidRPr="00367064" w:rsidRDefault="00B305CA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73" w:type="dxa"/>
            <w:shd w:val="clear" w:color="auto" w:fill="D9D9D9" w:themeFill="background1" w:themeFillShade="D9"/>
            <w:vAlign w:val="center"/>
          </w:tcPr>
          <w:p w:rsidR="00E84484" w:rsidRPr="00367064" w:rsidRDefault="00E8448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E84484" w:rsidRPr="00367064" w:rsidRDefault="00AF1441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67064">
              <w:rPr>
                <w:rFonts w:ascii="Arial" w:eastAsia="Calibri" w:hAnsi="Arial" w:cs="Arial"/>
                <w:b/>
                <w:sz w:val="20"/>
                <w:szCs w:val="20"/>
              </w:rPr>
              <w:t>153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E84484" w:rsidRPr="00367064" w:rsidRDefault="009D1D34" w:rsidP="00B305C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152</w:t>
            </w:r>
          </w:p>
        </w:tc>
      </w:tr>
    </w:tbl>
    <w:p w:rsidR="00E84484" w:rsidRDefault="00E84484" w:rsidP="00E84484">
      <w:pPr>
        <w:spacing w:before="100" w:beforeAutospacing="1" w:after="120" w:line="312" w:lineRule="auto"/>
        <w:jc w:val="both"/>
        <w:outlineLvl w:val="2"/>
        <w:rPr>
          <w:rFonts w:eastAsia="Times New Roman"/>
          <w:bCs/>
          <w:i/>
          <w:sz w:val="27"/>
          <w:szCs w:val="27"/>
        </w:rPr>
      </w:pPr>
    </w:p>
    <w:p w:rsidR="004C7CC4" w:rsidRDefault="004C7CC4" w:rsidP="00E84484">
      <w:pPr>
        <w:spacing w:before="100" w:beforeAutospacing="1" w:after="120" w:line="312" w:lineRule="auto"/>
        <w:jc w:val="both"/>
        <w:outlineLvl w:val="2"/>
        <w:rPr>
          <w:rFonts w:eastAsia="Times New Roman"/>
          <w:bCs/>
          <w:i/>
          <w:sz w:val="27"/>
          <w:szCs w:val="27"/>
        </w:rPr>
      </w:pPr>
    </w:p>
    <w:p w:rsidR="0089628A" w:rsidRPr="004C7CC4" w:rsidRDefault="0089628A" w:rsidP="00CE7339">
      <w:pPr>
        <w:pStyle w:val="Odsekzoznamu"/>
        <w:numPr>
          <w:ilvl w:val="0"/>
          <w:numId w:val="36"/>
        </w:numPr>
        <w:spacing w:after="120" w:line="312" w:lineRule="auto"/>
        <w:ind w:left="425" w:hanging="425"/>
        <w:jc w:val="both"/>
        <w:outlineLvl w:val="2"/>
        <w:rPr>
          <w:rFonts w:ascii="Arial" w:eastAsia="Times New Roman" w:hAnsi="Arial" w:cs="Arial"/>
          <w:b/>
          <w:bCs/>
        </w:rPr>
      </w:pPr>
      <w:r w:rsidRPr="004C7CC4">
        <w:rPr>
          <w:rFonts w:ascii="Arial" w:eastAsia="Times New Roman" w:hAnsi="Arial" w:cs="Arial"/>
          <w:b/>
          <w:bCs/>
        </w:rPr>
        <w:lastRenderedPageBreak/>
        <w:t>Výsledky hodnotenia žiakov podľa poskytovaného stupňa vzdelania</w:t>
      </w:r>
    </w:p>
    <w:p w:rsidR="00E84484" w:rsidRPr="004C7CC4" w:rsidRDefault="00E84484" w:rsidP="00E84484">
      <w:pPr>
        <w:pStyle w:val="Nadpis3"/>
        <w:spacing w:before="120" w:beforeAutospacing="0" w:after="120" w:afterAutospacing="0" w:line="312" w:lineRule="auto"/>
        <w:rPr>
          <w:rFonts w:ascii="Arial" w:eastAsia="Times New Roman" w:hAnsi="Arial" w:cs="Arial"/>
          <w:sz w:val="21"/>
          <w:szCs w:val="21"/>
        </w:rPr>
      </w:pPr>
      <w:r w:rsidRPr="004C7CC4">
        <w:rPr>
          <w:rFonts w:ascii="Arial" w:eastAsia="Times New Roman" w:hAnsi="Arial" w:cs="Arial"/>
          <w:sz w:val="21"/>
          <w:szCs w:val="21"/>
        </w:rPr>
        <w:t>Koncoročná klasifikácia tried po predmetoch</w:t>
      </w:r>
    </w:p>
    <w:tbl>
      <w:tblPr>
        <w:tblW w:w="9085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500"/>
        <w:gridCol w:w="488"/>
        <w:gridCol w:w="512"/>
        <w:gridCol w:w="488"/>
        <w:gridCol w:w="488"/>
        <w:gridCol w:w="488"/>
        <w:gridCol w:w="548"/>
        <w:gridCol w:w="524"/>
        <w:gridCol w:w="488"/>
        <w:gridCol w:w="536"/>
        <w:gridCol w:w="500"/>
        <w:gridCol w:w="536"/>
        <w:gridCol w:w="508"/>
        <w:gridCol w:w="548"/>
        <w:gridCol w:w="596"/>
        <w:gridCol w:w="596"/>
      </w:tblGrid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Trieda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ANJ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BIO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BAL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DEJ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FRJ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FYZ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GEG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CHE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INF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KNB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KAJ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MAT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NEJ</w:t>
            </w: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OBN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SBIO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SFIL</w:t>
            </w: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- 1.b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1,57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1,39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2,22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2,43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1,56</w:t>
            </w:r>
          </w:p>
        </w:tc>
        <w:tc>
          <w:tcPr>
            <w:tcW w:w="54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r2bl w:val="single" w:sz="4" w:space="0" w:color="auto"/>
            </w:tcBorders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- 2.b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1,33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1,89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54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r2bl w:val="single" w:sz="4" w:space="0" w:color="auto"/>
            </w:tcBorders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- 3.b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1,33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1,50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1,50</w:t>
            </w:r>
          </w:p>
        </w:tc>
        <w:tc>
          <w:tcPr>
            <w:tcW w:w="59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r2bl w:val="single" w:sz="4" w:space="0" w:color="auto"/>
            </w:tcBorders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- 4.b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1,38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2,31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1,56</w:t>
            </w:r>
          </w:p>
        </w:tc>
        <w:tc>
          <w:tcPr>
            <w:tcW w:w="59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r2bl w:val="single" w:sz="4" w:space="0" w:color="auto"/>
            </w:tcBorders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- 5.b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1,43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1,75</w:t>
            </w:r>
          </w:p>
        </w:tc>
        <w:tc>
          <w:tcPr>
            <w:tcW w:w="508" w:type="dxa"/>
            <w:tcBorders>
              <w:tr2bl w:val="nil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1,14</w:t>
            </w:r>
          </w:p>
        </w:tc>
        <w:tc>
          <w:tcPr>
            <w:tcW w:w="54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  <w:tc>
          <w:tcPr>
            <w:tcW w:w="596" w:type="dxa"/>
            <w:vAlign w:val="center"/>
          </w:tcPr>
          <w:p w:rsidR="00D172CC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</w:tr>
    </w:tbl>
    <w:p w:rsidR="00E84484" w:rsidRPr="004C7CC4" w:rsidRDefault="00E84484" w:rsidP="004C7CC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091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686"/>
        <w:gridCol w:w="819"/>
        <w:gridCol w:w="760"/>
        <w:gridCol w:w="657"/>
        <w:gridCol w:w="598"/>
        <w:gridCol w:w="598"/>
        <w:gridCol w:w="613"/>
        <w:gridCol w:w="627"/>
        <w:gridCol w:w="598"/>
        <w:gridCol w:w="742"/>
        <w:gridCol w:w="742"/>
        <w:gridCol w:w="742"/>
      </w:tblGrid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Trieda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SINF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SECH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D172CC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SFRJ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SEM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SSJ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SJL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SVS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SPR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ŠPJ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TSV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UKL</w:t>
            </w:r>
          </w:p>
        </w:tc>
        <w:tc>
          <w:tcPr>
            <w:tcW w:w="742" w:type="dxa"/>
            <w:shd w:val="clear" w:color="auto" w:fill="D9D9D9" w:themeFill="background1" w:themeFillShade="D9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GLS</w:t>
            </w: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- 1.b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1,04</w:t>
            </w:r>
          </w:p>
        </w:tc>
        <w:tc>
          <w:tcPr>
            <w:tcW w:w="742" w:type="dxa"/>
            <w:tcBorders>
              <w:tr2bl w:val="single" w:sz="4" w:space="0" w:color="auto"/>
            </w:tcBorders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- 2.b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1,07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74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r2bl w:val="nil"/>
            </w:tcBorders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- 3.b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2,17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1,08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74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r2bl w:val="nil"/>
            </w:tcBorders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- 4.b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2,38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2,06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74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r2bl w:val="single" w:sz="4" w:space="0" w:color="auto"/>
            </w:tcBorders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2CC" w:rsidRPr="004C7CC4" w:rsidTr="004C7CC4">
        <w:trPr>
          <w:trHeight w:val="340"/>
          <w:tblCellSpacing w:w="0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sz w:val="20"/>
                <w:szCs w:val="20"/>
              </w:rPr>
              <w:t>G - 5.b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D172CC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1,75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D172CC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65B83" w:rsidRPr="004C7CC4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74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r2bl w:val="single" w:sz="4" w:space="0" w:color="auto"/>
            </w:tcBorders>
          </w:tcPr>
          <w:p w:rsidR="009F2C1F" w:rsidRPr="004C7CC4" w:rsidRDefault="009F2C1F" w:rsidP="004C7C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7CC4" w:rsidRDefault="004C7CC4" w:rsidP="00E84484">
      <w:pPr>
        <w:spacing w:after="120" w:line="312" w:lineRule="auto"/>
        <w:rPr>
          <w:rFonts w:eastAsia="Times New Roman"/>
          <w:b/>
          <w:bCs/>
          <w:sz w:val="20"/>
          <w:szCs w:val="20"/>
        </w:rPr>
      </w:pPr>
    </w:p>
    <w:p w:rsidR="00E84484" w:rsidRPr="004C7CC4" w:rsidRDefault="00E84484" w:rsidP="00E84484">
      <w:pPr>
        <w:pStyle w:val="Nadpis3"/>
        <w:spacing w:after="120" w:afterAutospacing="0" w:line="312" w:lineRule="auto"/>
        <w:rPr>
          <w:rFonts w:ascii="Arial" w:eastAsia="Times New Roman" w:hAnsi="Arial" w:cs="Arial"/>
          <w:sz w:val="21"/>
          <w:szCs w:val="21"/>
        </w:rPr>
      </w:pPr>
      <w:r w:rsidRPr="004C7CC4">
        <w:rPr>
          <w:rFonts w:ascii="Arial" w:eastAsia="Times New Roman" w:hAnsi="Arial" w:cs="Arial"/>
          <w:sz w:val="21"/>
          <w:szCs w:val="21"/>
        </w:rPr>
        <w:t>Prospech žiakov</w:t>
      </w:r>
    </w:p>
    <w:tbl>
      <w:tblPr>
        <w:tblW w:w="9525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605"/>
        <w:gridCol w:w="1339"/>
        <w:gridCol w:w="616"/>
        <w:gridCol w:w="850"/>
        <w:gridCol w:w="1094"/>
        <w:gridCol w:w="1517"/>
        <w:gridCol w:w="1017"/>
        <w:gridCol w:w="1017"/>
        <w:gridCol w:w="1017"/>
      </w:tblGrid>
      <w:tr w:rsidR="004C7CC4" w:rsidRPr="004C7CC4" w:rsidTr="004C7CC4">
        <w:trPr>
          <w:trHeight w:val="340"/>
          <w:tblCellSpacing w:w="0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Trieda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Vyznamenaní</w:t>
            </w:r>
          </w:p>
        </w:tc>
        <w:tc>
          <w:tcPr>
            <w:tcW w:w="592" w:type="dxa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Veľmi dobre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Prospeli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Neprospeli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Neklasifikovaní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Správanie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Správanie 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Správanie 4</w:t>
            </w:r>
          </w:p>
        </w:tc>
      </w:tr>
      <w:tr w:rsidR="004C7CC4" w:rsidRPr="004C7CC4" w:rsidTr="004C7CC4">
        <w:trPr>
          <w:trHeight w:val="340"/>
          <w:tblCellSpacing w:w="0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- 1.b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C7CC4" w:rsidRPr="004C7CC4" w:rsidTr="004C7CC4">
        <w:trPr>
          <w:trHeight w:val="340"/>
          <w:tblCellSpacing w:w="0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- 2.b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C7CC4" w:rsidRPr="004C7CC4" w:rsidTr="004C7CC4">
        <w:trPr>
          <w:trHeight w:val="340"/>
          <w:tblCellSpacing w:w="0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- 3.b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C7CC4" w:rsidRPr="004C7CC4" w:rsidTr="004C7CC4">
        <w:trPr>
          <w:trHeight w:val="340"/>
          <w:tblCellSpacing w:w="0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- 4.b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C7CC4" w:rsidRPr="004C7CC4" w:rsidTr="004C7CC4">
        <w:trPr>
          <w:trHeight w:val="340"/>
          <w:tblCellSpacing w:w="0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84484" w:rsidRPr="004C7CC4" w:rsidRDefault="00E84484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- 5.b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1D304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484" w:rsidRPr="004C7CC4" w:rsidRDefault="00E84484" w:rsidP="00B305C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:rsidR="00E84484" w:rsidRDefault="00E84484" w:rsidP="00E84484">
      <w:pPr>
        <w:spacing w:line="312" w:lineRule="auto"/>
        <w:outlineLvl w:val="2"/>
        <w:rPr>
          <w:rFonts w:eastAsia="Times New Roman"/>
          <w:b/>
          <w:bCs/>
          <w:sz w:val="27"/>
          <w:szCs w:val="27"/>
        </w:rPr>
      </w:pPr>
    </w:p>
    <w:p w:rsidR="00E84484" w:rsidRPr="004C7CC4" w:rsidRDefault="00E84484" w:rsidP="00E84484">
      <w:pPr>
        <w:pStyle w:val="Nadpis3"/>
        <w:spacing w:after="120" w:afterAutospacing="0" w:line="312" w:lineRule="auto"/>
        <w:rPr>
          <w:rFonts w:ascii="Arial" w:eastAsia="Times New Roman" w:hAnsi="Arial" w:cs="Arial"/>
          <w:sz w:val="21"/>
          <w:szCs w:val="21"/>
        </w:rPr>
      </w:pPr>
      <w:r w:rsidRPr="004C7CC4">
        <w:rPr>
          <w:rFonts w:ascii="Arial" w:eastAsia="Times New Roman" w:hAnsi="Arial" w:cs="Arial"/>
          <w:sz w:val="21"/>
          <w:szCs w:val="21"/>
        </w:rPr>
        <w:t>Dochádzka žiakov</w:t>
      </w: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833"/>
        <w:gridCol w:w="1989"/>
        <w:gridCol w:w="1657"/>
        <w:gridCol w:w="2636"/>
      </w:tblGrid>
      <w:tr w:rsidR="009A747A" w:rsidRPr="000E0A92" w:rsidTr="004C7CC4">
        <w:trPr>
          <w:trHeight w:val="340"/>
          <w:tblCellSpacing w:w="0" w:type="dxa"/>
        </w:trPr>
        <w:tc>
          <w:tcPr>
            <w:tcW w:w="98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9A747A" w:rsidRPr="004C7CC4" w:rsidRDefault="009A747A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Trieda</w:t>
            </w:r>
          </w:p>
        </w:tc>
        <w:tc>
          <w:tcPr>
            <w:tcW w:w="3822" w:type="dxa"/>
            <w:gridSpan w:val="2"/>
            <w:shd w:val="clear" w:color="auto" w:fill="D9D9D9" w:themeFill="background1" w:themeFillShade="D9"/>
            <w:vAlign w:val="center"/>
          </w:tcPr>
          <w:p w:rsidR="009A747A" w:rsidRPr="004C7CC4" w:rsidRDefault="009A747A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Ospravedlnené hodiny</w:t>
            </w:r>
          </w:p>
        </w:tc>
        <w:tc>
          <w:tcPr>
            <w:tcW w:w="4293" w:type="dxa"/>
            <w:gridSpan w:val="2"/>
            <w:shd w:val="clear" w:color="auto" w:fill="D9D9D9" w:themeFill="background1" w:themeFillShade="D9"/>
            <w:vAlign w:val="center"/>
          </w:tcPr>
          <w:p w:rsidR="009A747A" w:rsidRPr="004C7CC4" w:rsidRDefault="009A747A" w:rsidP="00B30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Neospravedlnené hodiny</w:t>
            </w:r>
          </w:p>
        </w:tc>
      </w:tr>
      <w:tr w:rsidR="009A747A" w:rsidRPr="000E0A92" w:rsidTr="004C7CC4">
        <w:trPr>
          <w:trHeight w:val="340"/>
          <w:tblCellSpacing w:w="0" w:type="dxa"/>
        </w:trPr>
        <w:tc>
          <w:tcPr>
            <w:tcW w:w="985" w:type="dxa"/>
            <w:vMerge/>
            <w:shd w:val="clear" w:color="auto" w:fill="D9D9D9" w:themeFill="background1" w:themeFillShade="D9"/>
            <w:vAlign w:val="center"/>
          </w:tcPr>
          <w:p w:rsidR="009A747A" w:rsidRPr="004C7CC4" w:rsidRDefault="009A747A" w:rsidP="009A7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9A747A" w:rsidRPr="004C7CC4" w:rsidRDefault="009A747A" w:rsidP="009A7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Spolu 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9A747A" w:rsidRPr="004C7CC4" w:rsidRDefault="009A747A" w:rsidP="009A7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Priemer na žiaka </w:t>
            </w:r>
          </w:p>
        </w:tc>
        <w:tc>
          <w:tcPr>
            <w:tcW w:w="1657" w:type="dxa"/>
            <w:shd w:val="clear" w:color="auto" w:fill="D9D9D9" w:themeFill="background1" w:themeFillShade="D9"/>
            <w:vAlign w:val="center"/>
          </w:tcPr>
          <w:p w:rsidR="009A747A" w:rsidRPr="004C7CC4" w:rsidRDefault="009A747A" w:rsidP="009A7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2635" w:type="dxa"/>
            <w:shd w:val="clear" w:color="auto" w:fill="D9D9D9" w:themeFill="background1" w:themeFillShade="D9"/>
            <w:vAlign w:val="center"/>
          </w:tcPr>
          <w:p w:rsidR="009A747A" w:rsidRPr="004C7CC4" w:rsidRDefault="009A747A" w:rsidP="009A7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Priemer na žiaka </w:t>
            </w:r>
          </w:p>
        </w:tc>
      </w:tr>
      <w:tr w:rsidR="000E71B1" w:rsidRPr="000E0A92" w:rsidTr="004C7CC4">
        <w:trPr>
          <w:trHeight w:val="340"/>
          <w:tblCellSpacing w:w="0" w:type="dxa"/>
        </w:trPr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:rsidR="000E71B1" w:rsidRPr="004C7CC4" w:rsidRDefault="000E71B1" w:rsidP="000E7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- 1.b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0E71B1" w:rsidRPr="004C7CC4" w:rsidRDefault="000E71B1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1517,3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0E71B1" w:rsidRPr="004C7CC4" w:rsidRDefault="000E71B1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65,97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E71B1" w:rsidRPr="004C7CC4" w:rsidRDefault="000E71B1" w:rsidP="000E71B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E71B1" w:rsidRPr="004C7CC4" w:rsidRDefault="000E71B1" w:rsidP="000E71B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E71B1" w:rsidRPr="000E0A92" w:rsidTr="004C7CC4">
        <w:trPr>
          <w:trHeight w:val="340"/>
          <w:tblCellSpacing w:w="0" w:type="dxa"/>
        </w:trPr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:rsidR="000E71B1" w:rsidRPr="004C7CC4" w:rsidRDefault="000E71B1" w:rsidP="000E7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- 2.b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0E71B1" w:rsidRPr="004C7CC4" w:rsidRDefault="000E71B1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2174,3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0E71B1" w:rsidRPr="004C7CC4" w:rsidRDefault="000E71B1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80,53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E71B1" w:rsidRPr="004C7CC4" w:rsidRDefault="000E71B1" w:rsidP="000E71B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E71B1" w:rsidRPr="004C7CC4" w:rsidRDefault="000E71B1" w:rsidP="000E71B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0,04</w:t>
            </w:r>
          </w:p>
        </w:tc>
      </w:tr>
      <w:tr w:rsidR="000E71B1" w:rsidRPr="000E0A92" w:rsidTr="004C7CC4">
        <w:trPr>
          <w:trHeight w:val="340"/>
          <w:tblCellSpacing w:w="0" w:type="dxa"/>
        </w:trPr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:rsidR="000E71B1" w:rsidRPr="004C7CC4" w:rsidRDefault="000E71B1" w:rsidP="000E71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- 3.b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0E71B1" w:rsidRPr="004C7CC4" w:rsidRDefault="000E71B1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1232,9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0E71B1" w:rsidRPr="004C7CC4" w:rsidRDefault="000E71B1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61,64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E71B1" w:rsidRPr="004C7CC4" w:rsidRDefault="000E71B1" w:rsidP="000E71B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E71B1" w:rsidRPr="004C7CC4" w:rsidRDefault="000E71B1" w:rsidP="000E71B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47EC2" w:rsidRPr="000E0A92" w:rsidTr="004C7CC4">
        <w:trPr>
          <w:trHeight w:val="340"/>
          <w:tblCellSpacing w:w="0" w:type="dxa"/>
        </w:trPr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:rsidR="00447EC2" w:rsidRPr="004C7CC4" w:rsidRDefault="00447EC2" w:rsidP="00447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- 4.b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47EC2" w:rsidRPr="004C7CC4" w:rsidRDefault="00447EC2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895,2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447EC2" w:rsidRPr="004C7CC4" w:rsidRDefault="00447EC2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52,66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47EC2" w:rsidRPr="004C7CC4" w:rsidRDefault="00447EC2" w:rsidP="00447E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447EC2" w:rsidRPr="004C7CC4" w:rsidRDefault="00447EC2" w:rsidP="00447E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447EC2" w:rsidRPr="000E0A92" w:rsidTr="004C7CC4">
        <w:trPr>
          <w:trHeight w:val="340"/>
          <w:tblCellSpacing w:w="0" w:type="dxa"/>
        </w:trPr>
        <w:tc>
          <w:tcPr>
            <w:tcW w:w="985" w:type="dxa"/>
            <w:shd w:val="clear" w:color="auto" w:fill="D9D9D9" w:themeFill="background1" w:themeFillShade="D9"/>
            <w:vAlign w:val="center"/>
          </w:tcPr>
          <w:p w:rsidR="00447EC2" w:rsidRPr="004C7CC4" w:rsidRDefault="00447EC2" w:rsidP="00447E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hAnsi="Arial" w:cs="Arial"/>
                <w:b/>
                <w:bCs/>
                <w:sz w:val="20"/>
                <w:szCs w:val="20"/>
              </w:rPr>
              <w:t>G - 5.b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47EC2" w:rsidRPr="004C7CC4" w:rsidRDefault="00447EC2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579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447EC2" w:rsidRPr="004C7CC4" w:rsidRDefault="00447EC2" w:rsidP="00F26D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38,60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447EC2" w:rsidRPr="004C7CC4" w:rsidRDefault="00447EC2" w:rsidP="00447E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447EC2" w:rsidRPr="004C7CC4" w:rsidRDefault="00447EC2" w:rsidP="00447E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:rsidR="00E84484" w:rsidRPr="004C7CC4" w:rsidRDefault="00E84484" w:rsidP="004C7CC4">
      <w:pPr>
        <w:pStyle w:val="Nadpis3"/>
        <w:spacing w:after="120" w:afterAutospacing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4C7CC4">
        <w:rPr>
          <w:rFonts w:ascii="Arial" w:eastAsia="Times New Roman" w:hAnsi="Arial" w:cs="Arial"/>
          <w:sz w:val="21"/>
          <w:szCs w:val="21"/>
        </w:rPr>
        <w:lastRenderedPageBreak/>
        <w:t>Výchovné opatrenia</w:t>
      </w:r>
    </w:p>
    <w:p w:rsidR="00A5016E" w:rsidRPr="004C7CC4" w:rsidRDefault="00A5016E" w:rsidP="001E4DDF">
      <w:pPr>
        <w:pStyle w:val="Nadpis3"/>
        <w:spacing w:before="0" w:beforeAutospacing="0" w:after="0" w:afterAutospacing="0" w:line="360" w:lineRule="auto"/>
        <w:ind w:firstLine="425"/>
        <w:jc w:val="both"/>
        <w:rPr>
          <w:rFonts w:ascii="Arial" w:eastAsia="Times New Roman" w:hAnsi="Arial" w:cs="Arial"/>
          <w:b w:val="0"/>
          <w:sz w:val="20"/>
          <w:szCs w:val="20"/>
        </w:rPr>
      </w:pPr>
      <w:r w:rsidRPr="004C7CC4">
        <w:rPr>
          <w:rFonts w:ascii="Arial" w:eastAsia="Times New Roman" w:hAnsi="Arial" w:cs="Arial"/>
          <w:b w:val="0"/>
          <w:sz w:val="20"/>
          <w:szCs w:val="20"/>
        </w:rPr>
        <w:t xml:space="preserve">V druhom ročníku boli navrhnuté a schválené pedagogickou radou dve znížené známky </w:t>
      </w:r>
      <w:r w:rsidRPr="004C7CC4">
        <w:rPr>
          <w:rFonts w:ascii="Arial" w:eastAsia="Times New Roman" w:hAnsi="Arial" w:cs="Arial"/>
          <w:b w:val="0"/>
          <w:sz w:val="20"/>
          <w:szCs w:val="20"/>
        </w:rPr>
        <w:br/>
        <w:t xml:space="preserve">zo správania. Taktiež v tom istom ročníku boli dané dvom študentom pokarhania triednym učiteľom.  </w:t>
      </w:r>
      <w:r w:rsidR="008140E1" w:rsidRPr="004C7CC4">
        <w:rPr>
          <w:rFonts w:ascii="Arial" w:eastAsia="Times New Roman" w:hAnsi="Arial" w:cs="Arial"/>
          <w:b w:val="0"/>
          <w:sz w:val="20"/>
          <w:szCs w:val="20"/>
        </w:rPr>
        <w:t xml:space="preserve">Zároveň boli morálne ocenení Mons. Marekom Forgáčom za príkladné správanie </w:t>
      </w:r>
      <w:r w:rsidR="00FB5F25" w:rsidRPr="004C7CC4">
        <w:rPr>
          <w:rFonts w:ascii="Arial" w:eastAsia="Times New Roman" w:hAnsi="Arial" w:cs="Arial"/>
          <w:b w:val="0"/>
          <w:sz w:val="20"/>
          <w:szCs w:val="20"/>
        </w:rPr>
        <w:t>dvaja študenti 4. ročníka.</w:t>
      </w:r>
    </w:p>
    <w:p w:rsidR="00E84484" w:rsidRDefault="00E84484" w:rsidP="00D12337">
      <w:pPr>
        <w:pStyle w:val="Nadpis3"/>
        <w:spacing w:before="0" w:beforeAutospacing="0" w:after="120" w:afterAutospacing="0"/>
        <w:rPr>
          <w:rFonts w:eastAsia="Times New Roman"/>
        </w:rPr>
      </w:pPr>
    </w:p>
    <w:p w:rsidR="008E79E3" w:rsidRPr="004C7CC4" w:rsidRDefault="00D12337" w:rsidP="00CE7339">
      <w:pPr>
        <w:pStyle w:val="Nadpis3"/>
        <w:numPr>
          <w:ilvl w:val="0"/>
          <w:numId w:val="36"/>
        </w:numPr>
        <w:spacing w:after="120" w:afterAutospacing="0" w:line="312" w:lineRule="auto"/>
        <w:ind w:left="425" w:hanging="425"/>
        <w:rPr>
          <w:rFonts w:ascii="Arial" w:eastAsia="Times New Roman" w:hAnsi="Arial" w:cs="Arial"/>
          <w:sz w:val="24"/>
          <w:szCs w:val="28"/>
        </w:rPr>
      </w:pPr>
      <w:r w:rsidRPr="004C7CC4">
        <w:rPr>
          <w:rFonts w:ascii="Arial" w:eastAsia="Times New Roman" w:hAnsi="Arial" w:cs="Arial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5070DEFB" wp14:editId="152730BB">
            <wp:simplePos x="0" y="0"/>
            <wp:positionH relativeFrom="margin">
              <wp:posOffset>-98571</wp:posOffset>
            </wp:positionH>
            <wp:positionV relativeFrom="paragraph">
              <wp:posOffset>430237</wp:posOffset>
            </wp:positionV>
            <wp:extent cx="6306185" cy="231394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3"/>
                    <a:stretch/>
                  </pic:blipFill>
                  <pic:spPr bwMode="auto">
                    <a:xfrm>
                      <a:off x="0" y="0"/>
                      <a:ext cx="6306185" cy="231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9E3" w:rsidRPr="004C7CC4">
        <w:rPr>
          <w:rFonts w:ascii="Arial" w:eastAsia="Times New Roman" w:hAnsi="Arial" w:cs="Arial"/>
          <w:sz w:val="24"/>
          <w:szCs w:val="28"/>
        </w:rPr>
        <w:t>Výsledky maturitných skúšok</w:t>
      </w:r>
    </w:p>
    <w:p w:rsidR="004C7CC4" w:rsidRDefault="004C7CC4" w:rsidP="004C7CC4">
      <w:pPr>
        <w:pStyle w:val="Nadpis3"/>
        <w:spacing w:after="120" w:afterAutospacing="0" w:line="312" w:lineRule="auto"/>
        <w:ind w:left="426"/>
        <w:rPr>
          <w:rFonts w:ascii="Arial" w:eastAsia="Times New Roman" w:hAnsi="Arial" w:cs="Arial"/>
          <w:sz w:val="24"/>
          <w:szCs w:val="28"/>
        </w:rPr>
      </w:pPr>
    </w:p>
    <w:p w:rsidR="008E79E3" w:rsidRPr="004C7CC4" w:rsidRDefault="008E79E3" w:rsidP="00CE7339">
      <w:pPr>
        <w:pStyle w:val="Nadpis3"/>
        <w:numPr>
          <w:ilvl w:val="0"/>
          <w:numId w:val="36"/>
        </w:numPr>
        <w:spacing w:after="120" w:afterAutospacing="0" w:line="312" w:lineRule="auto"/>
        <w:ind w:left="426" w:hanging="426"/>
        <w:rPr>
          <w:rFonts w:ascii="Arial" w:eastAsia="Times New Roman" w:hAnsi="Arial" w:cs="Arial"/>
          <w:sz w:val="24"/>
          <w:szCs w:val="28"/>
        </w:rPr>
      </w:pPr>
      <w:r w:rsidRPr="004C7CC4">
        <w:rPr>
          <w:rFonts w:ascii="Arial" w:eastAsia="Times New Roman" w:hAnsi="Arial" w:cs="Arial"/>
          <w:sz w:val="24"/>
          <w:szCs w:val="28"/>
        </w:rPr>
        <w:t>Výsledky úspešnosti školy pri príprave žiakov na výkon povolania</w:t>
      </w:r>
    </w:p>
    <w:p w:rsidR="008E79E3" w:rsidRPr="004C7CC4" w:rsidRDefault="008E79E3" w:rsidP="008A7D44">
      <w:pPr>
        <w:pStyle w:val="Nadpis3"/>
        <w:spacing w:after="120" w:afterAutospacing="0" w:line="312" w:lineRule="auto"/>
        <w:rPr>
          <w:rFonts w:ascii="Arial" w:eastAsia="Times New Roman" w:hAnsi="Arial" w:cs="Arial"/>
          <w:sz w:val="21"/>
          <w:szCs w:val="21"/>
        </w:rPr>
      </w:pPr>
      <w:r w:rsidRPr="004C7CC4">
        <w:rPr>
          <w:rFonts w:ascii="Arial" w:eastAsia="Times New Roman" w:hAnsi="Arial" w:cs="Arial"/>
          <w:sz w:val="21"/>
          <w:szCs w:val="21"/>
        </w:rPr>
        <w:t>Príprava žiakov na budúce povolanie</w:t>
      </w:r>
    </w:p>
    <w:p w:rsidR="00302CF6" w:rsidRPr="004C7CC4" w:rsidRDefault="00302CF6" w:rsidP="004C7CC4">
      <w:pPr>
        <w:pStyle w:val="Odsekzoznamu"/>
        <w:spacing w:after="240" w:line="360" w:lineRule="auto"/>
        <w:ind w:left="0" w:firstLine="426"/>
        <w:jc w:val="both"/>
        <w:rPr>
          <w:rFonts w:ascii="Arial" w:eastAsia="Times New Roman" w:hAnsi="Arial" w:cs="Arial"/>
          <w:sz w:val="20"/>
        </w:rPr>
      </w:pPr>
      <w:r w:rsidRPr="004C7CC4">
        <w:rPr>
          <w:rFonts w:ascii="Arial" w:eastAsia="Times New Roman" w:hAnsi="Arial" w:cs="Arial"/>
          <w:sz w:val="20"/>
        </w:rPr>
        <w:t xml:space="preserve">Už niekoľko rokov opúšťajú brány našej školy noví absolventi. Počas ich štúdia </w:t>
      </w:r>
      <w:r w:rsidRPr="004C7CC4">
        <w:rPr>
          <w:rFonts w:ascii="Arial" w:eastAsia="Times New Roman" w:hAnsi="Arial" w:cs="Arial"/>
          <w:sz w:val="20"/>
        </w:rPr>
        <w:br/>
        <w:t>sme sa snažili týchto mladých ľudí vybaviť nasledujúcimi kompetenciami: kompetencia existenciálna, kompetencia osobnostná, kompetencia sociálna, kompetencia občianska, kompetencia k učeniu a kritickému mysleniu, kompetencia k riešeniu problémov, kompetencia komunikačná, kompetencia pracovná, kompetencia k podnikavosti.</w:t>
      </w:r>
    </w:p>
    <w:p w:rsidR="00302CF6" w:rsidRDefault="00302CF6" w:rsidP="00302CF6">
      <w:pPr>
        <w:pStyle w:val="Odsekzoznamu"/>
        <w:spacing w:before="100" w:beforeAutospacing="1" w:after="100" w:afterAutospacing="1"/>
        <w:ind w:left="0"/>
        <w:jc w:val="both"/>
        <w:rPr>
          <w:rFonts w:eastAsia="Times New Roman"/>
          <w:u w:val="single"/>
        </w:rPr>
      </w:pPr>
    </w:p>
    <w:p w:rsidR="00302CF6" w:rsidRPr="004C7CC4" w:rsidRDefault="00302CF6" w:rsidP="004C7CC4">
      <w:pPr>
        <w:pStyle w:val="Odsekzoznamu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4C7CC4">
        <w:rPr>
          <w:rFonts w:ascii="Arial" w:eastAsia="Times New Roman" w:hAnsi="Arial" w:cs="Arial"/>
          <w:sz w:val="20"/>
          <w:szCs w:val="20"/>
          <w:u w:val="single"/>
        </w:rPr>
        <w:t xml:space="preserve">Čo to v praxi znamená? </w:t>
      </w:r>
    </w:p>
    <w:p w:rsidR="00302CF6" w:rsidRPr="004C7CC4" w:rsidRDefault="00302CF6" w:rsidP="004C7CC4">
      <w:pPr>
        <w:pStyle w:val="Odsekzoznamu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C7CC4">
        <w:rPr>
          <w:rFonts w:ascii="Arial" w:eastAsia="Times New Roman" w:hAnsi="Arial" w:cs="Arial"/>
          <w:sz w:val="20"/>
          <w:szCs w:val="20"/>
        </w:rPr>
        <w:t>Absolvent:</w:t>
      </w:r>
    </w:p>
    <w:p w:rsidR="00302CF6" w:rsidRPr="004C7CC4" w:rsidRDefault="00302CF6" w:rsidP="004C7CC4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7CC4">
        <w:rPr>
          <w:rFonts w:ascii="Arial" w:eastAsia="Times New Roman" w:hAnsi="Arial" w:cs="Arial"/>
          <w:sz w:val="20"/>
          <w:szCs w:val="20"/>
        </w:rPr>
        <w:t xml:space="preserve">nadobudol kompetencie, a to najmä v oblasti komunikačných schopností, ústnych a písomných spôsobilostí, využívania informačno-komunikačných technológií, komunikácie v štátnom jazyku a cudzom jazyku, matematickej gramotnosti, a kompetencie v oblasti technických prírodných vied a technológií, k celoživotnému učeniu; </w:t>
      </w:r>
    </w:p>
    <w:p w:rsidR="00302CF6" w:rsidRPr="004C7CC4" w:rsidRDefault="00302CF6" w:rsidP="004C7CC4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7CC4">
        <w:rPr>
          <w:rFonts w:ascii="Arial" w:eastAsia="Times New Roman" w:hAnsi="Arial" w:cs="Arial"/>
          <w:sz w:val="20"/>
          <w:szCs w:val="20"/>
        </w:rPr>
        <w:t xml:space="preserve">ovláda aspoň dva cudzie jazyky a vie ich používať; </w:t>
      </w:r>
    </w:p>
    <w:p w:rsidR="00302CF6" w:rsidRPr="004C7CC4" w:rsidRDefault="00302CF6" w:rsidP="004C7CC4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7CC4">
        <w:rPr>
          <w:rFonts w:ascii="Arial" w:eastAsia="Times New Roman" w:hAnsi="Arial" w:cs="Arial"/>
          <w:sz w:val="20"/>
          <w:szCs w:val="20"/>
        </w:rPr>
        <w:t xml:space="preserve">dokáže správne identifikovať a analyzovať problémy a navrhovať ich riešenia a vie ich riešiť; </w:t>
      </w:r>
    </w:p>
    <w:p w:rsidR="00302CF6" w:rsidRPr="004C7CC4" w:rsidRDefault="00302CF6" w:rsidP="004C7CC4">
      <w:pPr>
        <w:pStyle w:val="Odsekzoznamu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7CC4">
        <w:rPr>
          <w:rFonts w:ascii="Arial" w:eastAsia="Times New Roman" w:hAnsi="Arial" w:cs="Arial"/>
          <w:sz w:val="20"/>
          <w:szCs w:val="20"/>
        </w:rPr>
        <w:t xml:space="preserve">získal základy schopností rozvíjať manuálne zručnosti, tvorivé, umelecké psychomotorické schopnosti, aktuálne poznatky a pracovať s nimi na praktických cvičeniach v oblastiach súvisiacich s nadväzujúcim vzdelávaním alebo s aktuálnymi požiadavkami na trhu práce. </w:t>
      </w:r>
    </w:p>
    <w:p w:rsidR="00302CF6" w:rsidRPr="004C7CC4" w:rsidRDefault="00302CF6" w:rsidP="004C7CC4">
      <w:pPr>
        <w:pStyle w:val="Odsekzoznamu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02CF6" w:rsidRPr="004C7CC4" w:rsidRDefault="00302CF6" w:rsidP="001E4DDF">
      <w:pPr>
        <w:pStyle w:val="Odsekzoznamu"/>
        <w:spacing w:line="360" w:lineRule="auto"/>
        <w:ind w:left="0" w:firstLine="426"/>
        <w:jc w:val="both"/>
        <w:rPr>
          <w:rFonts w:ascii="Arial" w:eastAsia="Times New Roman" w:hAnsi="Arial" w:cs="Arial"/>
          <w:sz w:val="20"/>
          <w:szCs w:val="20"/>
        </w:rPr>
      </w:pPr>
      <w:r w:rsidRPr="004C7CC4">
        <w:rPr>
          <w:rFonts w:ascii="Arial" w:eastAsia="Times New Roman" w:hAnsi="Arial" w:cs="Arial"/>
          <w:sz w:val="20"/>
          <w:szCs w:val="20"/>
        </w:rPr>
        <w:lastRenderedPageBreak/>
        <w:t xml:space="preserve">Bude záležať len na ich zodpovednom prístupe k sústavnému zdokonaľovaniu získaných základov pre úspešnosť a uplatnenie v ďalšom štúdiu alebo na trhu práce. </w:t>
      </w:r>
    </w:p>
    <w:p w:rsidR="008A7D44" w:rsidRDefault="008A7D44" w:rsidP="008A7D44">
      <w:pPr>
        <w:pStyle w:val="Nadpis3"/>
        <w:spacing w:after="120" w:afterAutospacing="0" w:line="312" w:lineRule="auto"/>
        <w:rPr>
          <w:rFonts w:eastAsia="Times New Roman"/>
        </w:rPr>
      </w:pPr>
    </w:p>
    <w:p w:rsidR="008E79E3" w:rsidRPr="004C7CC4" w:rsidRDefault="008E79E3" w:rsidP="00CE7339">
      <w:pPr>
        <w:pStyle w:val="Nadpis3"/>
        <w:numPr>
          <w:ilvl w:val="0"/>
          <w:numId w:val="36"/>
        </w:numPr>
        <w:spacing w:after="120" w:afterAutospacing="0" w:line="312" w:lineRule="auto"/>
        <w:ind w:left="426" w:hanging="426"/>
        <w:jc w:val="both"/>
        <w:rPr>
          <w:rFonts w:ascii="Arial" w:eastAsia="Times New Roman" w:hAnsi="Arial" w:cs="Arial"/>
          <w:sz w:val="24"/>
          <w:szCs w:val="28"/>
        </w:rPr>
      </w:pPr>
      <w:r w:rsidRPr="004C7CC4">
        <w:rPr>
          <w:rFonts w:ascii="Arial" w:eastAsia="Times New Roman" w:hAnsi="Arial" w:cs="Arial"/>
          <w:sz w:val="24"/>
          <w:szCs w:val="28"/>
        </w:rPr>
        <w:t>Výsledky uplatniteľnosti žiakov na trhu práce alebo úspešnosti prijímania žiakov na ďalšie štúdium</w:t>
      </w:r>
    </w:p>
    <w:p w:rsidR="008E79E3" w:rsidRPr="004C7CC4" w:rsidRDefault="008E79E3" w:rsidP="008A7D44">
      <w:pPr>
        <w:pStyle w:val="Nadpis3"/>
        <w:spacing w:after="120" w:afterAutospacing="0" w:line="312" w:lineRule="auto"/>
        <w:rPr>
          <w:rFonts w:ascii="Arial" w:eastAsia="Times New Roman" w:hAnsi="Arial" w:cs="Arial"/>
          <w:sz w:val="21"/>
          <w:szCs w:val="21"/>
        </w:rPr>
      </w:pPr>
      <w:r w:rsidRPr="004C7CC4">
        <w:rPr>
          <w:rFonts w:ascii="Arial" w:eastAsia="Times New Roman" w:hAnsi="Arial" w:cs="Arial"/>
          <w:sz w:val="21"/>
          <w:szCs w:val="21"/>
        </w:rPr>
        <w:t>Úspešnosť školy pri príprave žiakov na výkon povolania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7"/>
        <w:gridCol w:w="823"/>
        <w:gridCol w:w="1106"/>
        <w:gridCol w:w="1050"/>
        <w:gridCol w:w="1283"/>
        <w:gridCol w:w="1206"/>
        <w:gridCol w:w="823"/>
        <w:gridCol w:w="1561"/>
        <w:gridCol w:w="625"/>
      </w:tblGrid>
      <w:tr w:rsidR="00D51E7F" w:rsidTr="004C7CC4"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Trieda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Počet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Počet žiakov, ktorí si podali prihlášku na VŠ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Počet žiakov prijatých na VŠ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Počet žiakov neprijatých na VŠ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Počet žiakov prijatých na nadstavby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Práca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Nezamestnaní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565B83" w:rsidRPr="004C7CC4" w:rsidRDefault="00D51E7F" w:rsidP="004C7CC4">
            <w:pPr>
              <w:pStyle w:val="Nadpis3"/>
              <w:spacing w:before="40" w:beforeAutospacing="0" w:after="40" w:afterAutospacing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>Iné</w:t>
            </w:r>
          </w:p>
        </w:tc>
      </w:tr>
      <w:tr w:rsidR="00D51E7F" w:rsidTr="004C7CC4">
        <w:tc>
          <w:tcPr>
            <w:tcW w:w="1038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G – 5.b</w:t>
            </w:r>
          </w:p>
        </w:tc>
        <w:tc>
          <w:tcPr>
            <w:tcW w:w="1038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15</w:t>
            </w:r>
          </w:p>
        </w:tc>
        <w:tc>
          <w:tcPr>
            <w:tcW w:w="1038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15</w:t>
            </w:r>
          </w:p>
        </w:tc>
        <w:tc>
          <w:tcPr>
            <w:tcW w:w="1038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15</w:t>
            </w:r>
          </w:p>
        </w:tc>
        <w:tc>
          <w:tcPr>
            <w:tcW w:w="1038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038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038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039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039" w:type="dxa"/>
            <w:vAlign w:val="center"/>
          </w:tcPr>
          <w:p w:rsidR="00565B83" w:rsidRPr="004C7CC4" w:rsidRDefault="00D51E7F" w:rsidP="004C7CC4">
            <w:pPr>
              <w:pStyle w:val="Nadpis3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 w:val="0"/>
                <w:sz w:val="20"/>
                <w:szCs w:val="20"/>
              </w:rPr>
              <w:t>---</w:t>
            </w:r>
          </w:p>
        </w:tc>
      </w:tr>
    </w:tbl>
    <w:p w:rsidR="008E79E3" w:rsidRDefault="008E79E3" w:rsidP="004C7CC4">
      <w:pPr>
        <w:pStyle w:val="Nadpis3"/>
        <w:spacing w:after="120" w:afterAutospacing="0" w:line="312" w:lineRule="auto"/>
        <w:rPr>
          <w:rFonts w:eastAsia="Times New Roman"/>
        </w:rPr>
      </w:pPr>
    </w:p>
    <w:p w:rsidR="00372F61" w:rsidRPr="00635415" w:rsidRDefault="008E79E3" w:rsidP="00372F61">
      <w:pPr>
        <w:pStyle w:val="Nadpis3"/>
        <w:numPr>
          <w:ilvl w:val="0"/>
          <w:numId w:val="36"/>
        </w:numPr>
        <w:spacing w:after="120" w:afterAutospacing="0" w:line="312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C7CC4">
        <w:rPr>
          <w:rFonts w:ascii="Arial" w:eastAsia="Times New Roman" w:hAnsi="Arial" w:cs="Arial"/>
          <w:sz w:val="24"/>
          <w:szCs w:val="24"/>
        </w:rPr>
        <w:t>Informácie o </w:t>
      </w:r>
      <w:r w:rsidR="00B44514" w:rsidRPr="004C7CC4">
        <w:rPr>
          <w:rFonts w:ascii="Arial" w:eastAsia="Times New Roman" w:hAnsi="Arial" w:cs="Arial"/>
          <w:sz w:val="24"/>
          <w:szCs w:val="24"/>
        </w:rPr>
        <w:t>finančnom</w:t>
      </w:r>
      <w:r w:rsidRPr="004C7CC4">
        <w:rPr>
          <w:rFonts w:ascii="Arial" w:eastAsia="Times New Roman" w:hAnsi="Arial" w:cs="Arial"/>
          <w:sz w:val="24"/>
          <w:szCs w:val="24"/>
        </w:rPr>
        <w:t xml:space="preserve"> zabezpečení výchovno-vzdelávacej činnosti školy alebo školského zari</w:t>
      </w:r>
      <w:r w:rsidR="00635415">
        <w:rPr>
          <w:rFonts w:ascii="Arial" w:eastAsia="Times New Roman" w:hAnsi="Arial" w:cs="Arial"/>
          <w:sz w:val="24"/>
          <w:szCs w:val="24"/>
        </w:rPr>
        <w:t>adenia podľa osobitného predpis</w:t>
      </w:r>
    </w:p>
    <w:p w:rsidR="00372F61" w:rsidRDefault="00372F61" w:rsidP="00372F61">
      <w:pPr>
        <w:pStyle w:val="Nadpis3"/>
        <w:spacing w:after="120" w:afterAutospacing="0" w:line="312" w:lineRule="auto"/>
        <w:rPr>
          <w:rFonts w:eastAsia="Times New Roman"/>
        </w:rPr>
      </w:pPr>
    </w:p>
    <w:p w:rsidR="00635415" w:rsidRPr="00644CB8" w:rsidRDefault="00635415" w:rsidP="00635415">
      <w:pPr>
        <w:rPr>
          <w:b/>
          <w:u w:val="single"/>
        </w:rPr>
      </w:pPr>
      <w:r w:rsidRPr="00644CB8">
        <w:rPr>
          <w:b/>
          <w:u w:val="single"/>
        </w:rPr>
        <w:t>Správa o hospodárení za rok 202</w:t>
      </w:r>
      <w:r>
        <w:rPr>
          <w:b/>
          <w:u w:val="single"/>
        </w:rPr>
        <w:t>4</w:t>
      </w:r>
    </w:p>
    <w:p w:rsidR="00635415" w:rsidRDefault="00635415" w:rsidP="00635415">
      <w:pPr>
        <w:jc w:val="both"/>
      </w:pPr>
      <w:r w:rsidRPr="00D40B81">
        <w:t xml:space="preserve">  </w:t>
      </w:r>
      <w:r w:rsidRPr="00D40B81">
        <w:tab/>
        <w:t>V roku 202</w:t>
      </w:r>
      <w:r>
        <w:t>4</w:t>
      </w:r>
      <w:r w:rsidRPr="00D40B81">
        <w:t xml:space="preserve"> boli pre školu pridelené normatívne finančné prostriedky vo výške</w:t>
      </w:r>
      <w:r>
        <w:t xml:space="preserve"> 1.516.808,- €.  </w:t>
      </w:r>
      <w:r w:rsidRPr="00D40B81">
        <w:t>Prenesené finančné prostriedky z roku 20</w:t>
      </w:r>
      <w:r>
        <w:t>23</w:t>
      </w:r>
      <w:r w:rsidRPr="00D40B81">
        <w:t xml:space="preserve"> do roku 20</w:t>
      </w:r>
      <w:r>
        <w:t>24</w:t>
      </w:r>
      <w:r w:rsidRPr="00D40B81">
        <w:t xml:space="preserve"> sú v</w:t>
      </w:r>
      <w:r>
        <w:t> </w:t>
      </w:r>
      <w:r w:rsidRPr="00D40B81">
        <w:t>čiastke</w:t>
      </w:r>
      <w:r>
        <w:t xml:space="preserve"> 29.572,- €.</w:t>
      </w:r>
      <w:r w:rsidRPr="00D40B81">
        <w:t xml:space="preserve">  Prenesené finančné zdroje z roku 20</w:t>
      </w:r>
      <w:r>
        <w:t xml:space="preserve">24 </w:t>
      </w:r>
      <w:r w:rsidRPr="00D40B81">
        <w:t>do roku 202</w:t>
      </w:r>
      <w:r>
        <w:t>5</w:t>
      </w:r>
      <w:r w:rsidRPr="00D40B81">
        <w:t xml:space="preserve"> sú v čiastke </w:t>
      </w:r>
      <w:r>
        <w:t>15.356</w:t>
      </w:r>
      <w:r w:rsidRPr="00D40B81">
        <w:t xml:space="preserve">,-  €.  </w:t>
      </w:r>
    </w:p>
    <w:p w:rsidR="00635415" w:rsidRDefault="00635415" w:rsidP="00635415">
      <w:pPr>
        <w:jc w:val="both"/>
      </w:pPr>
      <w:r>
        <w:t xml:space="preserve">            Nenormatívne finančné prostriedky účelovo určené na zabezpečenie vzdelávacích poukazov 15.251,- €, </w:t>
      </w:r>
      <w:r w:rsidRPr="00D40B81">
        <w:t xml:space="preserve">príspevok na </w:t>
      </w:r>
      <w:r>
        <w:t>edukačné publikácie</w:t>
      </w:r>
      <w:r w:rsidRPr="00D40B81">
        <w:t xml:space="preserve"> </w:t>
      </w:r>
      <w:r>
        <w:t>10.835,- €,</w:t>
      </w:r>
      <w:r w:rsidRPr="00D40B81">
        <w:t xml:space="preserve"> asistent učiteľa</w:t>
      </w:r>
      <w:r>
        <w:t xml:space="preserve"> 11.416</w:t>
      </w:r>
      <w:r w:rsidRPr="00D40B81">
        <w:t>,- €,</w:t>
      </w:r>
      <w:r>
        <w:t xml:space="preserve"> príspevok na špecifiká (integrácia žiakov z Ukrajiny – 1.288,-€,</w:t>
      </w:r>
      <w:bookmarkStart w:id="4" w:name="_Hlk165634936"/>
      <w:r>
        <w:t xml:space="preserve"> p</w:t>
      </w:r>
      <w:r w:rsidRPr="00F52AAE">
        <w:rPr>
          <w:rFonts w:eastAsia="Calibri"/>
        </w:rPr>
        <w:t>odpora digitálnej transformácie vzdelávania</w:t>
      </w:r>
      <w:bookmarkEnd w:id="4"/>
      <w:r>
        <w:rPr>
          <w:rFonts w:eastAsia="Calibri"/>
        </w:rPr>
        <w:t xml:space="preserve"> prenesené z roku 2023 – 2.853</w:t>
      </w:r>
      <w:r>
        <w:t>,- €)  príspevok na školu v prírode 4.350,- €, príspevok na kurz pohybových aktivít v prírode 14.400,-€. Príspevok na podporné opatrenia (pedagogický asistent, školský podporný tím) 33.637,- €. Odchodné zamestnancov 7.523,- €,</w:t>
      </w:r>
      <w:r w:rsidRPr="00B16923">
        <w:t xml:space="preserve"> </w:t>
      </w:r>
      <w:r>
        <w:t>dopravné žiakov 23. 366,- €.  Prenesené finančné prostriedky na dopravné žiakov z roku 2023 do roku 2024 sú v čiastke 2.398,- €. Nevyčerpané finančné prostriedky na dopravné žiakov  vo výške 1.711,- € boli prenesené do roku 2025.</w:t>
      </w:r>
    </w:p>
    <w:p w:rsidR="00635415" w:rsidRDefault="00635415" w:rsidP="00635415">
      <w:pPr>
        <w:jc w:val="both"/>
      </w:pPr>
      <w:r>
        <w:tab/>
        <w:t>Finančné prostriedky z Plánu obnovy a odolnosti SR – profesijný rozvoj pedagogických zamestnancov - nevyčerpané finančné prostriedky vo výške 626,- € boli prenesené do roku 2025.</w:t>
      </w:r>
    </w:p>
    <w:p w:rsidR="00635415" w:rsidRDefault="00635415" w:rsidP="00635415">
      <w:pPr>
        <w:jc w:val="both"/>
      </w:pPr>
    </w:p>
    <w:p w:rsidR="00635415" w:rsidRDefault="00635415" w:rsidP="00635415">
      <w:r>
        <w:t xml:space="preserve">           </w:t>
      </w:r>
      <w:r w:rsidRPr="00D40B81">
        <w:t>Normatívne finančné prostriedky vo výške 1</w:t>
      </w:r>
      <w:r>
        <w:t> 531 024</w:t>
      </w:r>
      <w:r w:rsidRPr="00D40B81">
        <w:t>,- € boli použité na zabezpečenie prevádzky školy:</w:t>
      </w:r>
    </w:p>
    <w:p w:rsidR="00635415" w:rsidRDefault="00635415" w:rsidP="00635415">
      <w:r>
        <w:t>Materiálové výdavky, učebné pomôcky</w:t>
      </w:r>
      <w:r w:rsidRPr="00D40B81">
        <w:t xml:space="preserve">...............................................   </w:t>
      </w:r>
      <w:r>
        <w:t xml:space="preserve">     36 149,00</w:t>
      </w:r>
      <w:r w:rsidRPr="00D40B81">
        <w:t xml:space="preserve"> €</w:t>
      </w:r>
    </w:p>
    <w:p w:rsidR="00635415" w:rsidRPr="00D40B81" w:rsidRDefault="00635415" w:rsidP="00635415">
      <w:r w:rsidRPr="00D40B81">
        <w:t xml:space="preserve">Energie .................................................................................................. </w:t>
      </w:r>
      <w:r>
        <w:t xml:space="preserve">     </w:t>
      </w:r>
      <w:r w:rsidRPr="00D40B81">
        <w:t xml:space="preserve"> </w:t>
      </w:r>
      <w:r>
        <w:t>35 459,</w:t>
      </w:r>
      <w:r w:rsidRPr="00D40B81">
        <w:t>00 €</w:t>
      </w:r>
    </w:p>
    <w:p w:rsidR="00635415" w:rsidRPr="00D40B81" w:rsidRDefault="00635415" w:rsidP="00635415">
      <w:r w:rsidRPr="00D40B81">
        <w:t xml:space="preserve">Cestovné náhrady, prenájom, služby ...................... ......................... ...  </w:t>
      </w:r>
      <w:r>
        <w:t xml:space="preserve">     87 814</w:t>
      </w:r>
      <w:r w:rsidRPr="00D40B81">
        <w:t>,00 €</w:t>
      </w:r>
    </w:p>
    <w:p w:rsidR="00635415" w:rsidRPr="00D40B81" w:rsidRDefault="00635415" w:rsidP="00635415">
      <w:r w:rsidRPr="00D40B81">
        <w:t xml:space="preserve">Údržba ( bežné opravy) ........................................................................  </w:t>
      </w:r>
      <w:r>
        <w:t xml:space="preserve">     18 919</w:t>
      </w:r>
      <w:r w:rsidRPr="00D40B81">
        <w:t xml:space="preserve">,00 €  </w:t>
      </w:r>
    </w:p>
    <w:p w:rsidR="00635415" w:rsidRDefault="00635415" w:rsidP="00635415">
      <w:r w:rsidRPr="00D40B81">
        <w:t xml:space="preserve">Mzdové prostriedky a odvody do poisťovní ......................... ............  </w:t>
      </w:r>
      <w:r>
        <w:t xml:space="preserve"> </w:t>
      </w:r>
      <w:r w:rsidRPr="00D40B81">
        <w:t xml:space="preserve"> </w:t>
      </w:r>
      <w:r>
        <w:t xml:space="preserve"> 1.352 683,</w:t>
      </w:r>
      <w:r w:rsidRPr="00D40B81">
        <w:t xml:space="preserve">00 € </w:t>
      </w:r>
    </w:p>
    <w:p w:rsidR="00635415" w:rsidRDefault="00635415" w:rsidP="00635415">
      <w:r>
        <w:t xml:space="preserve">        </w:t>
      </w:r>
    </w:p>
    <w:p w:rsidR="00635415" w:rsidRDefault="00635415" w:rsidP="00635415">
      <w:pPr>
        <w:ind w:firstLine="708"/>
      </w:pPr>
      <w:r w:rsidRPr="00D40B81">
        <w:lastRenderedPageBreak/>
        <w:t xml:space="preserve">Nenormatívne finančné prostriedky </w:t>
      </w:r>
      <w:r>
        <w:t xml:space="preserve">vo výške 125 606,- € </w:t>
      </w:r>
      <w:r w:rsidRPr="00D40B81">
        <w:t>boli použité na materiálové výdavky (UP</w:t>
      </w:r>
      <w:r>
        <w:t>, učebnice</w:t>
      </w:r>
      <w:r w:rsidRPr="00D40B81">
        <w:t xml:space="preserve">) </w:t>
      </w:r>
      <w:r>
        <w:t>15.072</w:t>
      </w:r>
      <w:r w:rsidRPr="00D40B81">
        <w:t>,- €,</w:t>
      </w:r>
      <w:r>
        <w:t xml:space="preserve">  </w:t>
      </w:r>
      <w:r w:rsidRPr="00D40B81">
        <w:t xml:space="preserve">na energie </w:t>
      </w:r>
      <w:r>
        <w:t>2 586,</w:t>
      </w:r>
      <w:r w:rsidRPr="00D40B81">
        <w:t>- €</w:t>
      </w:r>
      <w:r>
        <w:t>,  mzdy a odvody do poisťovní 53.584,- €, dopravné žiakov 24.053,-, školu v prírode 4.350,-, príspevok na pohybové aktivity 14.400,- €.</w:t>
      </w:r>
      <w:r w:rsidRPr="00D40B81">
        <w:t xml:space="preserve">V CVČ  nenormatívne finančné prostriedky boli použité  na OON a odvodí do  poisťovní </w:t>
      </w:r>
      <w:r>
        <w:t>8 708</w:t>
      </w:r>
      <w:r w:rsidRPr="00D40B81">
        <w:t>,- €.</w:t>
      </w:r>
      <w:r>
        <w:t xml:space="preserve"> P</w:t>
      </w:r>
      <w:r w:rsidRPr="00F52AAE">
        <w:rPr>
          <w:rFonts w:eastAsia="Calibri"/>
        </w:rPr>
        <w:t>odpora digitálnej transformácie vzdelávania</w:t>
      </w:r>
      <w:r>
        <w:rPr>
          <w:rFonts w:eastAsia="Calibri"/>
        </w:rPr>
        <w:t xml:space="preserve"> 2. 853,00 €.</w:t>
      </w:r>
    </w:p>
    <w:p w:rsidR="00635415" w:rsidRPr="00D40B81" w:rsidRDefault="00635415" w:rsidP="00635415"/>
    <w:p w:rsidR="00635415" w:rsidRPr="00D40B81" w:rsidRDefault="00635415" w:rsidP="00635415">
      <w:r w:rsidRPr="00D40B81">
        <w:t>Hodnota dlhodobého hmotného  majetku v obstarávacej cene  k 1.1.20</w:t>
      </w:r>
      <w:r>
        <w:t>24</w:t>
      </w:r>
      <w:r w:rsidRPr="00D40B81">
        <w:tab/>
        <w:t xml:space="preserve">         84</w:t>
      </w:r>
      <w:r>
        <w:t> </w:t>
      </w:r>
      <w:r w:rsidRPr="00D40B81">
        <w:t>829</w:t>
      </w:r>
      <w:r>
        <w:t xml:space="preserve"> </w:t>
      </w:r>
      <w:r w:rsidRPr="00D40B81">
        <w:t xml:space="preserve"> €</w:t>
      </w:r>
    </w:p>
    <w:p w:rsidR="00635415" w:rsidRPr="00D40B81" w:rsidRDefault="00635415" w:rsidP="00635415">
      <w:r w:rsidRPr="00D40B81">
        <w:tab/>
      </w:r>
      <w:r w:rsidRPr="00D40B81">
        <w:tab/>
        <w:t xml:space="preserve">          prírastky</w:t>
      </w:r>
      <w:r w:rsidRPr="00D40B81">
        <w:tab/>
      </w:r>
      <w:r w:rsidRPr="00D40B81">
        <w:tab/>
      </w:r>
      <w:r w:rsidRPr="00D40B81">
        <w:tab/>
      </w:r>
      <w:r w:rsidRPr="00D40B81">
        <w:tab/>
        <w:t xml:space="preserve">                                 </w:t>
      </w:r>
      <w:r>
        <w:t xml:space="preserve">       </w:t>
      </w:r>
      <w:r w:rsidRPr="00D40B81">
        <w:t xml:space="preserve">  </w:t>
      </w:r>
      <w:r>
        <w:t xml:space="preserve">0 </w:t>
      </w:r>
      <w:r w:rsidRPr="00D40B81">
        <w:t>€</w:t>
      </w:r>
    </w:p>
    <w:p w:rsidR="00635415" w:rsidRPr="00D40B81" w:rsidRDefault="00635415" w:rsidP="00635415">
      <w:r w:rsidRPr="00D40B81">
        <w:t>Hodnota dlhodobého hmotného majetku k 31.12.20</w:t>
      </w:r>
      <w:r>
        <w:t>24</w:t>
      </w:r>
      <w:r w:rsidRPr="00D40B81">
        <w:tab/>
      </w:r>
      <w:r w:rsidRPr="00D40B81">
        <w:tab/>
      </w:r>
      <w:r w:rsidRPr="00D40B81">
        <w:tab/>
        <w:t xml:space="preserve">         </w:t>
      </w:r>
      <w:r>
        <w:t xml:space="preserve"> 84 829</w:t>
      </w:r>
      <w:r w:rsidRPr="00D40B81">
        <w:t xml:space="preserve"> € </w:t>
      </w:r>
    </w:p>
    <w:p w:rsidR="00635415" w:rsidRPr="00D40B81" w:rsidRDefault="00635415" w:rsidP="00635415">
      <w:pPr>
        <w:jc w:val="both"/>
      </w:pPr>
      <w:r w:rsidRPr="00D40B81">
        <w:t xml:space="preserve">                                 oprávky k 31.12.20</w:t>
      </w:r>
      <w:r>
        <w:t>24</w:t>
      </w:r>
      <w:r w:rsidRPr="00D40B81">
        <w:t xml:space="preserve">                </w:t>
      </w:r>
      <w:r w:rsidRPr="00D40B81">
        <w:tab/>
        <w:t xml:space="preserve">           </w:t>
      </w:r>
      <w:r w:rsidRPr="00D40B81">
        <w:tab/>
      </w:r>
      <w:r w:rsidRPr="00D40B81">
        <w:tab/>
        <w:t xml:space="preserve">        </w:t>
      </w:r>
      <w:r>
        <w:t xml:space="preserve"> </w:t>
      </w:r>
      <w:r w:rsidRPr="00D40B81">
        <w:t xml:space="preserve"> </w:t>
      </w:r>
      <w:r>
        <w:t>51 870</w:t>
      </w:r>
      <w:r w:rsidRPr="00D40B81">
        <w:t xml:space="preserve"> €</w:t>
      </w:r>
    </w:p>
    <w:p w:rsidR="00635415" w:rsidRPr="00D40B81" w:rsidRDefault="00635415" w:rsidP="00635415">
      <w:pPr>
        <w:jc w:val="both"/>
      </w:pPr>
      <w:r w:rsidRPr="00D40B81">
        <w:t xml:space="preserve">                                 zostatková hodnota k 31.12.20</w:t>
      </w:r>
      <w:r>
        <w:t>24</w:t>
      </w:r>
      <w:r w:rsidRPr="00D40B81">
        <w:t xml:space="preserve">                </w:t>
      </w:r>
      <w:r w:rsidRPr="00D40B81">
        <w:tab/>
      </w:r>
      <w:r w:rsidRPr="00D40B81">
        <w:tab/>
        <w:t xml:space="preserve">         </w:t>
      </w:r>
      <w:r>
        <w:t xml:space="preserve"> 32 959</w:t>
      </w:r>
      <w:r w:rsidRPr="00D40B81">
        <w:t xml:space="preserve"> €</w:t>
      </w:r>
    </w:p>
    <w:p w:rsidR="00635415" w:rsidRPr="00D40B81" w:rsidRDefault="00635415" w:rsidP="00635415">
      <w:pPr>
        <w:jc w:val="both"/>
      </w:pPr>
      <w:r w:rsidRPr="00D40B81">
        <w:t>Hodnota drobného hmotného majetku k 1.1.</w:t>
      </w:r>
      <w:r>
        <w:t xml:space="preserve">2024 </w:t>
      </w:r>
      <w:r>
        <w:tab/>
      </w:r>
      <w:r w:rsidRPr="00D40B81">
        <w:t xml:space="preserve">                         </w:t>
      </w:r>
      <w:r w:rsidRPr="00D40B81">
        <w:tab/>
        <w:t xml:space="preserve">       </w:t>
      </w:r>
      <w:r>
        <w:t xml:space="preserve"> 336 907</w:t>
      </w:r>
      <w:r w:rsidRPr="00D40B81">
        <w:t xml:space="preserve"> €</w:t>
      </w:r>
    </w:p>
    <w:p w:rsidR="00635415" w:rsidRPr="00D40B81" w:rsidRDefault="00635415" w:rsidP="00635415">
      <w:pPr>
        <w:jc w:val="both"/>
      </w:pPr>
      <w:r w:rsidRPr="00D40B81">
        <w:t xml:space="preserve">                                 nákup                                                        </w:t>
      </w:r>
      <w:r w:rsidRPr="00D40B81">
        <w:tab/>
        <w:t xml:space="preserve">       +            </w:t>
      </w:r>
      <w:r>
        <w:t xml:space="preserve"> 19 434</w:t>
      </w:r>
      <w:r w:rsidRPr="00D40B81">
        <w:t xml:space="preserve"> €                 </w:t>
      </w:r>
    </w:p>
    <w:p w:rsidR="00635415" w:rsidRPr="00D40B81" w:rsidRDefault="00635415" w:rsidP="00635415">
      <w:pPr>
        <w:jc w:val="both"/>
      </w:pPr>
      <w:r w:rsidRPr="00D40B81">
        <w:t xml:space="preserve">                                 úbytky                                                       </w:t>
      </w:r>
      <w:r w:rsidRPr="00D40B81">
        <w:tab/>
        <w:t xml:space="preserve">       -             </w:t>
      </w:r>
      <w:r>
        <w:t xml:space="preserve">  </w:t>
      </w:r>
      <w:r w:rsidRPr="00D40B81">
        <w:t xml:space="preserve"> </w:t>
      </w:r>
      <w:r>
        <w:t>2 527</w:t>
      </w:r>
      <w:r w:rsidRPr="00D40B81">
        <w:t xml:space="preserve"> € </w:t>
      </w:r>
    </w:p>
    <w:p w:rsidR="00635415" w:rsidRPr="00D40B81" w:rsidRDefault="00635415" w:rsidP="00635415">
      <w:pPr>
        <w:jc w:val="both"/>
      </w:pPr>
      <w:r w:rsidRPr="00D40B81">
        <w:t xml:space="preserve">                                 hodnota drob. hmotného majetku</w:t>
      </w:r>
    </w:p>
    <w:p w:rsidR="00635415" w:rsidRPr="00D40B81" w:rsidRDefault="00635415" w:rsidP="00635415">
      <w:pPr>
        <w:jc w:val="both"/>
      </w:pPr>
      <w:r w:rsidRPr="00D40B81">
        <w:t xml:space="preserve">                                 k 31.12.20</w:t>
      </w:r>
      <w:r>
        <w:t>24</w:t>
      </w:r>
      <w:r>
        <w:tab/>
      </w:r>
      <w:r w:rsidRPr="00D40B81">
        <w:t xml:space="preserve">                                                                    </w:t>
      </w:r>
      <w:r>
        <w:t xml:space="preserve">353 814 </w:t>
      </w:r>
      <w:r w:rsidRPr="00D40B81">
        <w:t xml:space="preserve">€                                                                                                                       </w:t>
      </w:r>
    </w:p>
    <w:p w:rsidR="00635415" w:rsidRPr="00D40B81" w:rsidRDefault="00635415" w:rsidP="00635415">
      <w:pPr>
        <w:jc w:val="both"/>
      </w:pPr>
      <w:r w:rsidRPr="00D40B81">
        <w:t>Hodnota drobného nehmotného majetku k 1.1.20</w:t>
      </w:r>
      <w:r>
        <w:t>24</w:t>
      </w:r>
      <w:r w:rsidRPr="00D40B81">
        <w:t xml:space="preserve">                       </w:t>
      </w:r>
      <w:r w:rsidRPr="00D40B81">
        <w:tab/>
        <w:t xml:space="preserve">        </w:t>
      </w:r>
      <w:r>
        <w:t xml:space="preserve">              </w:t>
      </w:r>
      <w:r w:rsidRPr="00D40B81">
        <w:t xml:space="preserve">   4 183 € </w:t>
      </w:r>
    </w:p>
    <w:p w:rsidR="00635415" w:rsidRPr="00D40B81" w:rsidRDefault="00635415" w:rsidP="00635415">
      <w:pPr>
        <w:jc w:val="both"/>
      </w:pPr>
      <w:r w:rsidRPr="00D40B81">
        <w:t xml:space="preserve">                                  nákup                                                                         </w:t>
      </w:r>
      <w:r w:rsidRPr="00D40B81">
        <w:tab/>
        <w:t xml:space="preserve">                  0 €</w:t>
      </w:r>
    </w:p>
    <w:p w:rsidR="00635415" w:rsidRPr="00D40B81" w:rsidRDefault="00635415" w:rsidP="00635415">
      <w:pPr>
        <w:jc w:val="both"/>
      </w:pPr>
      <w:r w:rsidRPr="00D40B81">
        <w:tab/>
      </w:r>
      <w:r w:rsidRPr="00D40B81">
        <w:tab/>
        <w:t xml:space="preserve">           úbytky </w:t>
      </w:r>
      <w:r w:rsidRPr="00D40B81">
        <w:tab/>
      </w:r>
      <w:r w:rsidRPr="00D40B81">
        <w:tab/>
      </w:r>
      <w:r w:rsidRPr="00D40B81">
        <w:tab/>
      </w:r>
      <w:r w:rsidRPr="00D40B81">
        <w:tab/>
      </w:r>
      <w:r w:rsidRPr="00D40B81">
        <w:tab/>
      </w:r>
      <w:r w:rsidRPr="00D40B81">
        <w:tab/>
        <w:t xml:space="preserve">      </w:t>
      </w:r>
      <w:r w:rsidRPr="00D40B81">
        <w:tab/>
        <w:t xml:space="preserve">                  0 €</w:t>
      </w:r>
      <w:r w:rsidRPr="00D40B81">
        <w:tab/>
        <w:t xml:space="preserve">   </w:t>
      </w:r>
    </w:p>
    <w:p w:rsidR="00635415" w:rsidRPr="00D40B81" w:rsidRDefault="00635415" w:rsidP="00635415">
      <w:r w:rsidRPr="00D40B81">
        <w:t>Hodnota drobného nehmotného majetku k 31.12.20</w:t>
      </w:r>
      <w:r>
        <w:t>24</w:t>
      </w:r>
      <w:r w:rsidRPr="00D40B81">
        <w:t xml:space="preserve">                  </w:t>
      </w:r>
      <w:r w:rsidRPr="00D40B81">
        <w:tab/>
        <w:t xml:space="preserve">           </w:t>
      </w:r>
      <w:r>
        <w:t xml:space="preserve">              </w:t>
      </w:r>
      <w:r w:rsidRPr="00D40B81">
        <w:t xml:space="preserve">4 183 €                                                                          </w:t>
      </w:r>
    </w:p>
    <w:p w:rsidR="00635415" w:rsidRDefault="00635415" w:rsidP="00635415"/>
    <w:p w:rsidR="00635415" w:rsidRDefault="00635415" w:rsidP="00635415"/>
    <w:p w:rsidR="00635415" w:rsidRDefault="00635415" w:rsidP="00635415"/>
    <w:p w:rsidR="00635415" w:rsidRPr="00D40B81" w:rsidRDefault="00635415" w:rsidP="00635415">
      <w:r w:rsidRPr="00D40B81">
        <w:t>Vypracovala: Petrovičová</w:t>
      </w:r>
    </w:p>
    <w:p w:rsidR="00635415" w:rsidRDefault="00635415" w:rsidP="00372F61">
      <w:pPr>
        <w:pStyle w:val="Nadpis3"/>
        <w:spacing w:after="120" w:afterAutospacing="0" w:line="312" w:lineRule="auto"/>
        <w:rPr>
          <w:rFonts w:eastAsia="Times New Roman"/>
        </w:rPr>
      </w:pPr>
    </w:p>
    <w:p w:rsidR="008E79E3" w:rsidRPr="004C7CC4" w:rsidRDefault="008E79E3" w:rsidP="00CE7339">
      <w:pPr>
        <w:pStyle w:val="Nadpis3"/>
        <w:numPr>
          <w:ilvl w:val="0"/>
          <w:numId w:val="36"/>
        </w:numPr>
        <w:spacing w:after="120" w:afterAutospacing="0" w:line="312" w:lineRule="auto"/>
        <w:ind w:left="426" w:hanging="426"/>
        <w:jc w:val="both"/>
        <w:rPr>
          <w:rFonts w:ascii="Arial" w:eastAsia="Times New Roman" w:hAnsi="Arial" w:cs="Arial"/>
          <w:sz w:val="24"/>
          <w:szCs w:val="24"/>
        </w:rPr>
      </w:pPr>
      <w:r w:rsidRPr="004C7CC4">
        <w:rPr>
          <w:rFonts w:ascii="Arial" w:eastAsia="Times New Roman" w:hAnsi="Arial" w:cs="Arial"/>
          <w:sz w:val="24"/>
          <w:szCs w:val="24"/>
        </w:rPr>
        <w:t>Informácie o </w:t>
      </w:r>
      <w:r w:rsidR="00AC3A51" w:rsidRPr="004C7CC4">
        <w:rPr>
          <w:rFonts w:ascii="Arial" w:eastAsia="Times New Roman" w:hAnsi="Arial" w:cs="Arial"/>
          <w:sz w:val="24"/>
          <w:szCs w:val="24"/>
        </w:rPr>
        <w:t>aktivitách</w:t>
      </w:r>
      <w:r w:rsidRPr="004C7CC4">
        <w:rPr>
          <w:rFonts w:ascii="Arial" w:eastAsia="Times New Roman" w:hAnsi="Arial" w:cs="Arial"/>
          <w:sz w:val="24"/>
          <w:szCs w:val="24"/>
        </w:rPr>
        <w:t xml:space="preserve"> školy alebo školského zariadenia</w:t>
      </w:r>
      <w:r w:rsidR="00AC3A51" w:rsidRPr="004C7CC4">
        <w:rPr>
          <w:rFonts w:ascii="Arial" w:eastAsia="Times New Roman" w:hAnsi="Arial" w:cs="Arial"/>
          <w:sz w:val="24"/>
          <w:szCs w:val="24"/>
        </w:rPr>
        <w:t>, ktoré realizuje pre deti alebo pre žiakov v ich voľno čase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774"/>
        <w:gridCol w:w="3368"/>
      </w:tblGrid>
      <w:tr w:rsidR="00A321B4" w:rsidRPr="003E42AF" w:rsidTr="004C7CC4">
        <w:trPr>
          <w:trHeight w:val="340"/>
        </w:trPr>
        <w:tc>
          <w:tcPr>
            <w:tcW w:w="5774" w:type="dxa"/>
            <w:shd w:val="clear" w:color="auto" w:fill="D9D9D9" w:themeFill="background1" w:themeFillShade="D9"/>
            <w:vAlign w:val="center"/>
            <w:hideMark/>
          </w:tcPr>
          <w:p w:rsidR="00A321B4" w:rsidRPr="004C7CC4" w:rsidRDefault="00A321B4" w:rsidP="00B305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záujmového krúžku</w:t>
            </w:r>
          </w:p>
        </w:tc>
        <w:tc>
          <w:tcPr>
            <w:tcW w:w="3368" w:type="dxa"/>
            <w:shd w:val="clear" w:color="auto" w:fill="D9D9D9" w:themeFill="background1" w:themeFillShade="D9"/>
            <w:vAlign w:val="center"/>
            <w:hideMark/>
          </w:tcPr>
          <w:p w:rsidR="00A321B4" w:rsidRPr="004C7CC4" w:rsidRDefault="00A321B4" w:rsidP="00B305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Vedúci</w:t>
            </w:r>
          </w:p>
        </w:tc>
      </w:tr>
      <w:tr w:rsidR="00A321B4" w:rsidRPr="003E42AF" w:rsidTr="004C7CC4">
        <w:trPr>
          <w:trHeight w:val="340"/>
        </w:trPr>
        <w:tc>
          <w:tcPr>
            <w:tcW w:w="5774" w:type="dxa"/>
            <w:shd w:val="clear" w:color="auto" w:fill="D9D9D9" w:themeFill="background1" w:themeFillShade="D9"/>
            <w:vAlign w:val="center"/>
          </w:tcPr>
          <w:p w:rsidR="00A321B4" w:rsidRPr="004C7CC4" w:rsidRDefault="00DD4124" w:rsidP="00B305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Chémia hrou - 1  - VP</w:t>
            </w:r>
          </w:p>
        </w:tc>
        <w:tc>
          <w:tcPr>
            <w:tcW w:w="3368" w:type="dxa"/>
            <w:vAlign w:val="center"/>
          </w:tcPr>
          <w:p w:rsidR="00A321B4" w:rsidRPr="004C7CC4" w:rsidRDefault="00A321B4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 xml:space="preserve">Ing. Mária </w:t>
            </w:r>
            <w:proofErr w:type="spellStart"/>
            <w:r w:rsidRPr="004C7CC4">
              <w:rPr>
                <w:rFonts w:ascii="Arial" w:eastAsia="Times New Roman" w:hAnsi="Arial" w:cs="Arial"/>
                <w:sz w:val="20"/>
                <w:szCs w:val="20"/>
              </w:rPr>
              <w:t>Dubovecká</w:t>
            </w:r>
            <w:proofErr w:type="spellEnd"/>
          </w:p>
        </w:tc>
      </w:tr>
      <w:tr w:rsidR="00A321B4" w:rsidRPr="003E42AF" w:rsidTr="004C7CC4">
        <w:trPr>
          <w:trHeight w:val="340"/>
        </w:trPr>
        <w:tc>
          <w:tcPr>
            <w:tcW w:w="5774" w:type="dxa"/>
            <w:shd w:val="clear" w:color="auto" w:fill="D9D9D9" w:themeFill="background1" w:themeFillShade="D9"/>
            <w:vAlign w:val="center"/>
          </w:tcPr>
          <w:p w:rsidR="00A321B4" w:rsidRPr="004C7CC4" w:rsidRDefault="00DD4124" w:rsidP="00B305C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4C7CC4">
              <w:rPr>
                <w:rFonts w:ascii="Arial" w:eastAsia="Times New Roman" w:hAnsi="Arial" w:cs="Arial"/>
                <w:b/>
                <w:sz w:val="20"/>
                <w:szCs w:val="20"/>
              </w:rPr>
              <w:t>Afternoon</w:t>
            </w:r>
            <w:proofErr w:type="spellEnd"/>
            <w:r w:rsidRPr="004C7C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7CC4">
              <w:rPr>
                <w:rFonts w:ascii="Arial" w:eastAsia="Times New Roman" w:hAnsi="Arial" w:cs="Arial"/>
                <w:b/>
                <w:sz w:val="20"/>
                <w:szCs w:val="20"/>
              </w:rPr>
              <w:t>tea</w:t>
            </w:r>
            <w:proofErr w:type="spellEnd"/>
            <w:r w:rsidRPr="004C7C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CVČ</w:t>
            </w:r>
          </w:p>
        </w:tc>
        <w:tc>
          <w:tcPr>
            <w:tcW w:w="3368" w:type="dxa"/>
            <w:vAlign w:val="center"/>
          </w:tcPr>
          <w:p w:rsidR="00A321B4" w:rsidRPr="004C7CC4" w:rsidRDefault="00A321B4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 xml:space="preserve">Ing. Mária </w:t>
            </w:r>
            <w:proofErr w:type="spellStart"/>
            <w:r w:rsidRPr="004C7CC4">
              <w:rPr>
                <w:rFonts w:ascii="Arial" w:eastAsia="Times New Roman" w:hAnsi="Arial" w:cs="Arial"/>
                <w:sz w:val="20"/>
                <w:szCs w:val="20"/>
              </w:rPr>
              <w:t>Dubovecká</w:t>
            </w:r>
            <w:proofErr w:type="spellEnd"/>
          </w:p>
        </w:tc>
      </w:tr>
      <w:tr w:rsidR="00A321B4" w:rsidRPr="003E42AF" w:rsidTr="004C7CC4">
        <w:trPr>
          <w:trHeight w:val="340"/>
        </w:trPr>
        <w:tc>
          <w:tcPr>
            <w:tcW w:w="5774" w:type="dxa"/>
            <w:shd w:val="clear" w:color="auto" w:fill="D9D9D9" w:themeFill="background1" w:themeFillShade="D9"/>
            <w:vAlign w:val="center"/>
          </w:tcPr>
          <w:p w:rsidR="00A321B4" w:rsidRPr="004C7CC4" w:rsidRDefault="00283753" w:rsidP="00B305C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/>
                <w:sz w:val="20"/>
                <w:szCs w:val="20"/>
              </w:rPr>
              <w:t>Slovenčina hrou</w:t>
            </w:r>
            <w:r w:rsidR="00D62A7E" w:rsidRPr="004C7CC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CVČ</w:t>
            </w:r>
          </w:p>
        </w:tc>
        <w:tc>
          <w:tcPr>
            <w:tcW w:w="3368" w:type="dxa"/>
            <w:vAlign w:val="center"/>
          </w:tcPr>
          <w:p w:rsidR="00A321B4" w:rsidRPr="004C7CC4" w:rsidRDefault="00A321B4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 xml:space="preserve">Mgr. Erika </w:t>
            </w:r>
            <w:proofErr w:type="spellStart"/>
            <w:r w:rsidRPr="004C7CC4">
              <w:rPr>
                <w:rFonts w:ascii="Arial" w:eastAsia="Times New Roman" w:hAnsi="Arial" w:cs="Arial"/>
                <w:sz w:val="20"/>
                <w:szCs w:val="20"/>
              </w:rPr>
              <w:t>Ronďošová</w:t>
            </w:r>
            <w:proofErr w:type="spellEnd"/>
          </w:p>
        </w:tc>
      </w:tr>
      <w:tr w:rsidR="00A321B4" w:rsidRPr="003E42AF" w:rsidTr="004C7CC4">
        <w:trPr>
          <w:trHeight w:val="340"/>
        </w:trPr>
        <w:tc>
          <w:tcPr>
            <w:tcW w:w="5774" w:type="dxa"/>
            <w:shd w:val="clear" w:color="auto" w:fill="D9D9D9" w:themeFill="background1" w:themeFillShade="D9"/>
            <w:vAlign w:val="center"/>
          </w:tcPr>
          <w:p w:rsidR="00A321B4" w:rsidRPr="004C7CC4" w:rsidRDefault="00DD4124" w:rsidP="00B305CA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Seminár z MAT  - VP</w:t>
            </w:r>
          </w:p>
        </w:tc>
        <w:tc>
          <w:tcPr>
            <w:tcW w:w="3368" w:type="dxa"/>
            <w:vAlign w:val="center"/>
          </w:tcPr>
          <w:p w:rsidR="00A321B4" w:rsidRPr="004C7CC4" w:rsidRDefault="00DD4124" w:rsidP="004C7CC4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 xml:space="preserve">PaedDr. Silvia </w:t>
            </w:r>
            <w:proofErr w:type="spellStart"/>
            <w:r w:rsidRPr="004C7CC4">
              <w:rPr>
                <w:rFonts w:ascii="Arial" w:eastAsia="Times New Roman" w:hAnsi="Arial" w:cs="Arial"/>
                <w:sz w:val="20"/>
                <w:szCs w:val="20"/>
              </w:rPr>
              <w:t>Havrilová</w:t>
            </w:r>
            <w:proofErr w:type="spellEnd"/>
          </w:p>
        </w:tc>
      </w:tr>
      <w:tr w:rsidR="00A321B4" w:rsidRPr="003E42AF" w:rsidTr="004C7CC4">
        <w:trPr>
          <w:trHeight w:val="340"/>
        </w:trPr>
        <w:tc>
          <w:tcPr>
            <w:tcW w:w="5774" w:type="dxa"/>
            <w:shd w:val="clear" w:color="auto" w:fill="D9D9D9" w:themeFill="background1" w:themeFillShade="D9"/>
            <w:vAlign w:val="center"/>
          </w:tcPr>
          <w:p w:rsidR="00A321B4" w:rsidRPr="004C7CC4" w:rsidRDefault="00DD4124" w:rsidP="00B305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Slovenčina na slovíčko - CVČ</w:t>
            </w:r>
          </w:p>
        </w:tc>
        <w:tc>
          <w:tcPr>
            <w:tcW w:w="3368" w:type="dxa"/>
            <w:vAlign w:val="center"/>
          </w:tcPr>
          <w:p w:rsidR="00A321B4" w:rsidRPr="004C7CC4" w:rsidRDefault="00A321B4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 xml:space="preserve">Mgr. Erika </w:t>
            </w:r>
            <w:proofErr w:type="spellStart"/>
            <w:r w:rsidRPr="004C7CC4">
              <w:rPr>
                <w:rFonts w:ascii="Arial" w:eastAsia="Times New Roman" w:hAnsi="Arial" w:cs="Arial"/>
                <w:sz w:val="20"/>
                <w:szCs w:val="20"/>
              </w:rPr>
              <w:t>Ronďošová</w:t>
            </w:r>
            <w:proofErr w:type="spellEnd"/>
          </w:p>
        </w:tc>
      </w:tr>
      <w:tr w:rsidR="00DD4124" w:rsidRPr="003E42AF" w:rsidTr="004C7CC4">
        <w:trPr>
          <w:trHeight w:val="340"/>
        </w:trPr>
        <w:tc>
          <w:tcPr>
            <w:tcW w:w="5774" w:type="dxa"/>
            <w:shd w:val="clear" w:color="auto" w:fill="D9D9D9" w:themeFill="background1" w:themeFillShade="D9"/>
            <w:vAlign w:val="center"/>
          </w:tcPr>
          <w:p w:rsidR="00DD4124" w:rsidRPr="004C7CC4" w:rsidRDefault="00DD4124" w:rsidP="00B305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/>
                <w:sz w:val="20"/>
                <w:szCs w:val="20"/>
              </w:rPr>
              <w:t>Turistický krúžok - CVČ</w:t>
            </w:r>
          </w:p>
        </w:tc>
        <w:tc>
          <w:tcPr>
            <w:tcW w:w="3368" w:type="dxa"/>
            <w:vAlign w:val="center"/>
          </w:tcPr>
          <w:p w:rsidR="00DD4124" w:rsidRPr="004C7CC4" w:rsidRDefault="00283753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 xml:space="preserve">Mgr. Martin </w:t>
            </w:r>
            <w:proofErr w:type="spellStart"/>
            <w:r w:rsidRPr="004C7CC4">
              <w:rPr>
                <w:rFonts w:ascii="Arial" w:eastAsia="Times New Roman" w:hAnsi="Arial" w:cs="Arial"/>
                <w:sz w:val="20"/>
                <w:szCs w:val="20"/>
              </w:rPr>
              <w:t>Demský</w:t>
            </w:r>
            <w:proofErr w:type="spellEnd"/>
          </w:p>
        </w:tc>
      </w:tr>
      <w:tr w:rsidR="00283753" w:rsidRPr="003E42AF" w:rsidTr="004C7CC4">
        <w:trPr>
          <w:trHeight w:val="340"/>
        </w:trPr>
        <w:tc>
          <w:tcPr>
            <w:tcW w:w="5774" w:type="dxa"/>
            <w:shd w:val="clear" w:color="auto" w:fill="D9D9D9" w:themeFill="background1" w:themeFillShade="D9"/>
            <w:vAlign w:val="center"/>
          </w:tcPr>
          <w:p w:rsidR="00283753" w:rsidRPr="004C7CC4" w:rsidRDefault="00283753" w:rsidP="00B305C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Spoznávame regionálnu históriu - CVČ</w:t>
            </w:r>
          </w:p>
        </w:tc>
        <w:tc>
          <w:tcPr>
            <w:tcW w:w="3368" w:type="dxa"/>
            <w:vAlign w:val="center"/>
          </w:tcPr>
          <w:p w:rsidR="00283753" w:rsidRPr="004C7CC4" w:rsidRDefault="00283753" w:rsidP="004C7C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CC4">
              <w:rPr>
                <w:rFonts w:ascii="Arial" w:eastAsia="Times New Roman" w:hAnsi="Arial" w:cs="Arial"/>
                <w:sz w:val="20"/>
                <w:szCs w:val="20"/>
              </w:rPr>
              <w:t xml:space="preserve">Mgr. Katarína </w:t>
            </w:r>
            <w:proofErr w:type="spellStart"/>
            <w:r w:rsidRPr="004C7CC4">
              <w:rPr>
                <w:rFonts w:ascii="Arial" w:eastAsia="Times New Roman" w:hAnsi="Arial" w:cs="Arial"/>
                <w:sz w:val="20"/>
                <w:szCs w:val="20"/>
              </w:rPr>
              <w:t>Kašperová</w:t>
            </w:r>
            <w:proofErr w:type="spellEnd"/>
          </w:p>
        </w:tc>
      </w:tr>
    </w:tbl>
    <w:p w:rsidR="00372F61" w:rsidRDefault="00372F61" w:rsidP="00372F61">
      <w:pPr>
        <w:pStyle w:val="Nadpis3"/>
        <w:spacing w:after="120" w:afterAutospacing="0" w:line="312" w:lineRule="auto"/>
        <w:ind w:left="426"/>
        <w:jc w:val="both"/>
        <w:rPr>
          <w:rFonts w:eastAsia="Times New Roman"/>
          <w:sz w:val="28"/>
          <w:szCs w:val="28"/>
        </w:rPr>
      </w:pPr>
    </w:p>
    <w:p w:rsidR="004C7CC4" w:rsidRPr="00372F61" w:rsidRDefault="004C7CC4" w:rsidP="00372F61">
      <w:pPr>
        <w:pStyle w:val="Nadpis3"/>
        <w:spacing w:after="120" w:afterAutospacing="0" w:line="312" w:lineRule="auto"/>
        <w:ind w:left="426"/>
        <w:jc w:val="both"/>
        <w:rPr>
          <w:rFonts w:eastAsia="Times New Roman"/>
          <w:sz w:val="28"/>
          <w:szCs w:val="28"/>
        </w:rPr>
      </w:pPr>
    </w:p>
    <w:p w:rsidR="00FB5F25" w:rsidRPr="00330E3D" w:rsidRDefault="00AC3A51" w:rsidP="00CE7339">
      <w:pPr>
        <w:pStyle w:val="Nadpis3"/>
        <w:numPr>
          <w:ilvl w:val="0"/>
          <w:numId w:val="36"/>
        </w:numPr>
        <w:spacing w:after="120" w:afterAutospacing="0" w:line="312" w:lineRule="auto"/>
        <w:ind w:left="426" w:hanging="426"/>
        <w:rPr>
          <w:rFonts w:ascii="Arial" w:eastAsia="Times New Roman" w:hAnsi="Arial" w:cs="Arial"/>
          <w:sz w:val="24"/>
          <w:szCs w:val="28"/>
        </w:rPr>
      </w:pPr>
      <w:r w:rsidRPr="00330E3D">
        <w:rPr>
          <w:rFonts w:ascii="Arial" w:eastAsia="Times New Roman" w:hAnsi="Arial" w:cs="Arial"/>
          <w:sz w:val="24"/>
          <w:szCs w:val="28"/>
        </w:rPr>
        <w:t>Informácie o spolupráci školy alebo školského zariad</w:t>
      </w:r>
      <w:r w:rsidR="00FB5F25" w:rsidRPr="00330E3D">
        <w:rPr>
          <w:rFonts w:ascii="Arial" w:eastAsia="Times New Roman" w:hAnsi="Arial" w:cs="Arial"/>
          <w:sz w:val="24"/>
          <w:szCs w:val="28"/>
        </w:rPr>
        <w:t>enia s rodičmi  študentov</w:t>
      </w:r>
      <w:r w:rsidRPr="00330E3D">
        <w:rPr>
          <w:rFonts w:ascii="Arial" w:eastAsia="Times New Roman" w:hAnsi="Arial" w:cs="Arial"/>
          <w:sz w:val="24"/>
          <w:szCs w:val="28"/>
        </w:rPr>
        <w:t xml:space="preserve"> </w:t>
      </w:r>
    </w:p>
    <w:p w:rsidR="000D3710" w:rsidRPr="00330E3D" w:rsidRDefault="00713D1B" w:rsidP="00330E3D">
      <w:pPr>
        <w:pStyle w:val="Nadpis3"/>
        <w:spacing w:after="120" w:afterAutospacing="0" w:line="360" w:lineRule="auto"/>
        <w:ind w:firstLine="426"/>
        <w:jc w:val="both"/>
        <w:rPr>
          <w:rFonts w:ascii="Arial" w:eastAsia="Times New Roman" w:hAnsi="Arial" w:cs="Arial"/>
          <w:b w:val="0"/>
          <w:bCs w:val="0"/>
          <w:sz w:val="22"/>
          <w:szCs w:val="28"/>
        </w:rPr>
      </w:pPr>
      <w:r w:rsidRPr="00330E3D">
        <w:rPr>
          <w:rFonts w:ascii="Arial" w:eastAsia="Arial" w:hAnsi="Arial" w:cs="Arial"/>
          <w:b w:val="0"/>
          <w:sz w:val="20"/>
          <w:szCs w:val="24"/>
        </w:rPr>
        <w:lastRenderedPageBreak/>
        <w:t xml:space="preserve">Rada rodičov pri Gymnáziu sv. Jána </w:t>
      </w:r>
      <w:proofErr w:type="spellStart"/>
      <w:r w:rsidRPr="00330E3D">
        <w:rPr>
          <w:rFonts w:ascii="Arial" w:eastAsia="Arial" w:hAnsi="Arial" w:cs="Arial"/>
          <w:b w:val="0"/>
          <w:sz w:val="20"/>
          <w:szCs w:val="24"/>
        </w:rPr>
        <w:t>Bosca</w:t>
      </w:r>
      <w:proofErr w:type="spellEnd"/>
      <w:r w:rsidR="00FB5F25" w:rsidRPr="00330E3D">
        <w:rPr>
          <w:rFonts w:ascii="Arial" w:eastAsia="Arial" w:hAnsi="Arial" w:cs="Arial"/>
          <w:b w:val="0"/>
          <w:sz w:val="20"/>
          <w:szCs w:val="24"/>
        </w:rPr>
        <w:t xml:space="preserve"> úzko spolupracuje s vedením školy a je nápomocná pri organizovaní školských podujatí. Rodičia sú ochotní v prípade potreby pomôcť pr</w:t>
      </w:r>
      <w:r w:rsidR="00CE7339" w:rsidRPr="00330E3D">
        <w:rPr>
          <w:rFonts w:ascii="Arial" w:eastAsia="Arial" w:hAnsi="Arial" w:cs="Arial"/>
          <w:b w:val="0"/>
          <w:sz w:val="20"/>
          <w:szCs w:val="24"/>
        </w:rPr>
        <w:t xml:space="preserve">i </w:t>
      </w:r>
      <w:r w:rsidR="00330E3D" w:rsidRPr="00330E3D">
        <w:rPr>
          <w:rFonts w:ascii="Arial" w:eastAsia="Arial" w:hAnsi="Arial" w:cs="Arial"/>
          <w:b w:val="0"/>
          <w:sz w:val="20"/>
          <w:szCs w:val="24"/>
        </w:rPr>
        <w:t>z</w:t>
      </w:r>
      <w:r w:rsidRPr="00330E3D">
        <w:rPr>
          <w:rFonts w:ascii="Arial" w:eastAsia="Arial" w:hAnsi="Arial" w:cs="Arial"/>
          <w:b w:val="0"/>
          <w:sz w:val="20"/>
          <w:szCs w:val="24"/>
        </w:rPr>
        <w:t>abezpečovaní za</w:t>
      </w:r>
      <w:r w:rsidR="00CE7339" w:rsidRPr="00330E3D">
        <w:rPr>
          <w:rFonts w:ascii="Arial" w:eastAsia="Arial" w:hAnsi="Arial" w:cs="Arial"/>
          <w:b w:val="0"/>
          <w:sz w:val="20"/>
          <w:szCs w:val="24"/>
        </w:rPr>
        <w:t>hraničných pobytov a pri akých</w:t>
      </w:r>
      <w:r w:rsidRPr="00330E3D">
        <w:rPr>
          <w:rFonts w:ascii="Arial" w:eastAsia="Arial" w:hAnsi="Arial" w:cs="Arial"/>
          <w:b w:val="0"/>
          <w:sz w:val="20"/>
          <w:szCs w:val="24"/>
        </w:rPr>
        <w:t>koľvek podujatiach organizovaných  školu.</w:t>
      </w:r>
    </w:p>
    <w:p w:rsidR="00306323" w:rsidRDefault="00306323" w:rsidP="00306323">
      <w:pPr>
        <w:pStyle w:val="Odsekzoznamu"/>
        <w:spacing w:after="120" w:line="312" w:lineRule="auto"/>
        <w:ind w:left="0"/>
        <w:jc w:val="both"/>
        <w:outlineLvl w:val="2"/>
        <w:rPr>
          <w:rFonts w:eastAsia="Times New Roman"/>
          <w:bCs/>
        </w:rPr>
      </w:pPr>
    </w:p>
    <w:p w:rsidR="000D46EC" w:rsidRPr="00330E3D" w:rsidRDefault="000D46EC" w:rsidP="00330E3D">
      <w:pPr>
        <w:pStyle w:val="Odsekzoznamu"/>
        <w:spacing w:after="120" w:line="360" w:lineRule="auto"/>
        <w:ind w:left="0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30E3D">
        <w:rPr>
          <w:rFonts w:ascii="Arial" w:eastAsia="Times New Roman" w:hAnsi="Arial" w:cs="Arial"/>
          <w:bCs/>
          <w:sz w:val="20"/>
        </w:rPr>
        <w:t>Správu vypracoval: Ing. Peter Miko</w:t>
      </w:r>
    </w:p>
    <w:p w:rsidR="000D46EC" w:rsidRPr="00330E3D" w:rsidRDefault="00FB5F25" w:rsidP="00330E3D">
      <w:pPr>
        <w:pStyle w:val="Odsekzoznamu"/>
        <w:spacing w:after="120" w:line="360" w:lineRule="auto"/>
        <w:ind w:left="0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30E3D">
        <w:rPr>
          <w:rFonts w:ascii="Arial" w:eastAsia="Times New Roman" w:hAnsi="Arial" w:cs="Arial"/>
          <w:bCs/>
          <w:sz w:val="20"/>
        </w:rPr>
        <w:t xml:space="preserve">V  </w:t>
      </w:r>
      <w:r w:rsidR="000D46EC" w:rsidRPr="00330E3D">
        <w:rPr>
          <w:rFonts w:ascii="Arial" w:eastAsia="Times New Roman" w:hAnsi="Arial" w:cs="Arial"/>
          <w:bCs/>
          <w:sz w:val="20"/>
        </w:rPr>
        <w:t>Bardejov</w:t>
      </w:r>
      <w:r w:rsidRPr="00330E3D">
        <w:rPr>
          <w:rFonts w:ascii="Arial" w:eastAsia="Times New Roman" w:hAnsi="Arial" w:cs="Arial"/>
          <w:bCs/>
          <w:sz w:val="20"/>
        </w:rPr>
        <w:t>e</w:t>
      </w:r>
      <w:r w:rsidR="000D46EC" w:rsidRPr="00330E3D">
        <w:rPr>
          <w:rFonts w:ascii="Arial" w:eastAsia="Times New Roman" w:hAnsi="Arial" w:cs="Arial"/>
          <w:bCs/>
          <w:sz w:val="20"/>
        </w:rPr>
        <w:t xml:space="preserve">, </w:t>
      </w:r>
      <w:r w:rsidR="00CE7339" w:rsidRPr="00330E3D">
        <w:rPr>
          <w:rFonts w:ascii="Arial" w:eastAsia="Times New Roman" w:hAnsi="Arial" w:cs="Arial"/>
          <w:bCs/>
          <w:sz w:val="20"/>
        </w:rPr>
        <w:t>17.8.2025</w:t>
      </w:r>
    </w:p>
    <w:p w:rsidR="000D46EC" w:rsidRPr="00016C71" w:rsidRDefault="000D46EC" w:rsidP="00306323">
      <w:pPr>
        <w:pStyle w:val="Odsekzoznamu"/>
        <w:spacing w:after="120" w:line="312" w:lineRule="auto"/>
        <w:ind w:left="0"/>
        <w:jc w:val="both"/>
        <w:outlineLvl w:val="2"/>
        <w:rPr>
          <w:rFonts w:eastAsia="Times New Roman"/>
          <w:bCs/>
          <w:color w:val="FF0000"/>
        </w:rPr>
      </w:pPr>
    </w:p>
    <w:p w:rsidR="000D46EC" w:rsidRPr="00330E3D" w:rsidRDefault="000D46EC" w:rsidP="00306323">
      <w:pPr>
        <w:pStyle w:val="Odsekzoznamu"/>
        <w:spacing w:after="120" w:line="312" w:lineRule="auto"/>
        <w:ind w:left="0"/>
        <w:jc w:val="both"/>
        <w:outlineLvl w:val="2"/>
        <w:rPr>
          <w:rFonts w:ascii="Arial" w:eastAsia="Times New Roman" w:hAnsi="Arial" w:cs="Arial"/>
          <w:b/>
          <w:bCs/>
          <w:szCs w:val="28"/>
        </w:rPr>
      </w:pPr>
      <w:r w:rsidRPr="00330E3D">
        <w:rPr>
          <w:rFonts w:ascii="Arial" w:eastAsia="Times New Roman" w:hAnsi="Arial" w:cs="Arial"/>
          <w:b/>
          <w:bCs/>
          <w:szCs w:val="28"/>
        </w:rPr>
        <w:t>Záver</w:t>
      </w:r>
    </w:p>
    <w:p w:rsidR="00FB5F25" w:rsidRPr="00330E3D" w:rsidRDefault="00CE7339" w:rsidP="00330E3D">
      <w:pPr>
        <w:pStyle w:val="Odsekzoznamu"/>
        <w:spacing w:after="120" w:line="360" w:lineRule="auto"/>
        <w:ind w:left="0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30E3D">
        <w:rPr>
          <w:rFonts w:ascii="Arial" w:eastAsia="Times New Roman" w:hAnsi="Arial" w:cs="Arial"/>
          <w:bCs/>
          <w:sz w:val="20"/>
        </w:rPr>
        <w:t>Správa  bola  s</w:t>
      </w:r>
      <w:r w:rsidR="00FB5F25" w:rsidRPr="00330E3D">
        <w:rPr>
          <w:rFonts w:ascii="Arial" w:eastAsia="Times New Roman" w:hAnsi="Arial" w:cs="Arial"/>
          <w:bCs/>
          <w:sz w:val="20"/>
        </w:rPr>
        <w:t>chválená pedagogickou radou školy 25.8.2025.</w:t>
      </w:r>
    </w:p>
    <w:p w:rsidR="00FB5F25" w:rsidRPr="00330E3D" w:rsidRDefault="00FB5F25" w:rsidP="00330E3D">
      <w:pPr>
        <w:pStyle w:val="Odsekzoznamu"/>
        <w:spacing w:after="120" w:line="360" w:lineRule="auto"/>
        <w:ind w:left="0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30E3D">
        <w:rPr>
          <w:rFonts w:ascii="Arial" w:eastAsia="Times New Roman" w:hAnsi="Arial" w:cs="Arial"/>
          <w:bCs/>
          <w:sz w:val="20"/>
        </w:rPr>
        <w:t xml:space="preserve">Správa predložená k prerokovaniu Radou školy pri Cirkevnej spojenej škole v Bardejove </w:t>
      </w:r>
    </w:p>
    <w:p w:rsidR="000D46EC" w:rsidRPr="00330E3D" w:rsidRDefault="00FB5F25" w:rsidP="00330E3D">
      <w:pPr>
        <w:pStyle w:val="Odsekzoznamu"/>
        <w:spacing w:after="120" w:line="360" w:lineRule="auto"/>
        <w:ind w:left="0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30E3D">
        <w:rPr>
          <w:rFonts w:ascii="Arial" w:eastAsia="Times New Roman" w:hAnsi="Arial" w:cs="Arial"/>
          <w:bCs/>
          <w:sz w:val="20"/>
        </w:rPr>
        <w:t>10. októbra 2025</w:t>
      </w:r>
    </w:p>
    <w:p w:rsidR="00370499" w:rsidRPr="00330E3D" w:rsidRDefault="000D46EC" w:rsidP="00330E3D">
      <w:pPr>
        <w:pStyle w:val="Odsekzoznamu"/>
        <w:spacing w:after="120" w:line="360" w:lineRule="auto"/>
        <w:ind w:left="0"/>
        <w:jc w:val="both"/>
        <w:outlineLvl w:val="2"/>
        <w:rPr>
          <w:rFonts w:ascii="Arial" w:eastAsia="Times New Roman" w:hAnsi="Arial" w:cs="Arial"/>
          <w:bCs/>
          <w:sz w:val="20"/>
        </w:rPr>
      </w:pPr>
      <w:r w:rsidRPr="00330E3D">
        <w:rPr>
          <w:rFonts w:ascii="Arial" w:eastAsia="Times New Roman" w:hAnsi="Arial" w:cs="Arial"/>
          <w:bCs/>
          <w:sz w:val="20"/>
        </w:rPr>
        <w:t>Schválenie zriaďovateľom školy</w:t>
      </w:r>
    </w:p>
    <w:sectPr w:rsidR="00370499" w:rsidRPr="00330E3D" w:rsidSect="007B3A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B5D" w:rsidRDefault="00E46B5D">
      <w:r>
        <w:separator/>
      </w:r>
    </w:p>
  </w:endnote>
  <w:endnote w:type="continuationSeparator" w:id="0">
    <w:p w:rsidR="00E46B5D" w:rsidRDefault="00E4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21" w:rsidRDefault="00215721">
    <w:pPr>
      <w:jc w:val="center"/>
    </w:pP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Pr="00A77FA0">
      <w:rPr>
        <w:rFonts w:ascii="Arial" w:eastAsia="Arial" w:hAnsi="Arial" w:cs="Arial"/>
        <w:noProof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>/27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21" w:rsidRDefault="0021572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21" w:rsidRDefault="002157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B5D" w:rsidRDefault="00E46B5D">
      <w:r>
        <w:separator/>
      </w:r>
    </w:p>
  </w:footnote>
  <w:footnote w:type="continuationSeparator" w:id="0">
    <w:p w:rsidR="00E46B5D" w:rsidRDefault="00E46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21" w:rsidRDefault="00215721">
    <w:pPr>
      <w:tabs>
        <w:tab w:val="right" w:pos="1062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C07D13" wp14:editId="328B2CC0">
              <wp:simplePos x="0" y="0"/>
              <wp:positionH relativeFrom="page">
                <wp:posOffset>451134</wp:posOffset>
              </wp:positionH>
              <wp:positionV relativeFrom="page">
                <wp:posOffset>385344</wp:posOffset>
              </wp:positionV>
              <wp:extent cx="6748217" cy="9398"/>
              <wp:effectExtent l="0" t="0" r="0" b="0"/>
              <wp:wrapSquare wrapText="bothSides"/>
              <wp:docPr id="223241" name="Group 223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8217" cy="9398"/>
                        <a:chOff x="0" y="0"/>
                        <a:chExt cx="6748217" cy="9398"/>
                      </a:xfrm>
                    </wpg:grpSpPr>
                    <wps:wsp>
                      <wps:cNvPr id="237699" name="Shape 237699"/>
                      <wps:cNvSpPr/>
                      <wps:spPr>
                        <a:xfrm>
                          <a:off x="0" y="0"/>
                          <a:ext cx="6748217" cy="9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8217" h="9398">
                              <a:moveTo>
                                <a:pt x="0" y="0"/>
                              </a:moveTo>
                              <a:lnTo>
                                <a:pt x="6748217" y="0"/>
                              </a:lnTo>
                              <a:lnTo>
                                <a:pt x="6748217" y="9398"/>
                              </a:lnTo>
                              <a:lnTo>
                                <a:pt x="0" y="93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DCDC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group w14:anchorId="0DA5311C" id="Group 223241" o:spid="_x0000_s1026" style="position:absolute;margin-left:35.5pt;margin-top:30.35pt;width:531.35pt;height:.75pt;z-index:251659264;mso-position-horizontal-relative:page;mso-position-vertical-relative:page" coordsize="6748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">
              <v:shape id="Shape 237699" o:spid="_x0000_s1027" style="position:absolute;width:67482;height:93;visibility:visible;mso-wrap-style:square;v-text-anchor:top" coordsize="6748217,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" path="m,l6748217,r,9398l,9398,,e" fillcolor="#cdcdcd" stroked="f" strokeweight="0">
                <v:stroke miterlimit="83231f" joinstyle="miter"/>
                <v:path arrowok="t" textboxrect="0,0,6748217,9398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color w:val="CDCDCD"/>
        <w:sz w:val="15"/>
      </w:rPr>
      <w:t xml:space="preserve">Cirkevná spojená škola - organizačná zložka Cirkevná základná škola sv. </w:t>
    </w:r>
    <w:proofErr w:type="spellStart"/>
    <w:r>
      <w:rPr>
        <w:rFonts w:ascii="Arial" w:eastAsia="Arial" w:hAnsi="Arial" w:cs="Arial"/>
        <w:color w:val="CDCDCD"/>
        <w:sz w:val="15"/>
      </w:rPr>
      <w:t>Egídia</w:t>
    </w:r>
    <w:proofErr w:type="spellEnd"/>
    <w:r>
      <w:rPr>
        <w:rFonts w:ascii="Arial" w:eastAsia="Arial" w:hAnsi="Arial" w:cs="Arial"/>
        <w:color w:val="CDCDCD"/>
        <w:sz w:val="15"/>
      </w:rPr>
      <w:t>,</w:t>
    </w:r>
    <w:r>
      <w:rPr>
        <w:rFonts w:ascii="Arial" w:eastAsia="Arial" w:hAnsi="Arial" w:cs="Arial"/>
        <w:color w:val="CDCDCD"/>
        <w:sz w:val="15"/>
      </w:rPr>
      <w:tab/>
      <w:t>Správa za školský rok 2024/2025</w:t>
    </w:r>
  </w:p>
  <w:p w:rsidR="00215721" w:rsidRDefault="00215721">
    <w:proofErr w:type="spellStart"/>
    <w:r>
      <w:rPr>
        <w:rFonts w:ascii="Arial" w:eastAsia="Arial" w:hAnsi="Arial" w:cs="Arial"/>
        <w:color w:val="CDCDCD"/>
        <w:sz w:val="15"/>
      </w:rPr>
      <w:t>Jiráskova</w:t>
    </w:r>
    <w:proofErr w:type="spellEnd"/>
    <w:r>
      <w:rPr>
        <w:rFonts w:ascii="Arial" w:eastAsia="Arial" w:hAnsi="Arial" w:cs="Arial"/>
        <w:color w:val="CDCDCD"/>
        <w:sz w:val="15"/>
      </w:rPr>
      <w:t xml:space="preserve"> 5,  Bardejov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21" w:rsidRDefault="0021572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21" w:rsidRDefault="002157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030"/>
    <w:multiLevelType w:val="hybridMultilevel"/>
    <w:tmpl w:val="C82CEC88"/>
    <w:lvl w:ilvl="0" w:tplc="7A14BF1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4F35"/>
    <w:multiLevelType w:val="hybridMultilevel"/>
    <w:tmpl w:val="B78E35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7CE7"/>
    <w:multiLevelType w:val="hybridMultilevel"/>
    <w:tmpl w:val="FBD496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196E"/>
    <w:multiLevelType w:val="hybridMultilevel"/>
    <w:tmpl w:val="E9E48D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2F59"/>
    <w:multiLevelType w:val="hybridMultilevel"/>
    <w:tmpl w:val="FA9E1B5A"/>
    <w:lvl w:ilvl="0" w:tplc="B400F4D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14D2B"/>
    <w:multiLevelType w:val="hybridMultilevel"/>
    <w:tmpl w:val="4EDA7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26F84"/>
    <w:multiLevelType w:val="hybridMultilevel"/>
    <w:tmpl w:val="F664F2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0177"/>
    <w:multiLevelType w:val="hybridMultilevel"/>
    <w:tmpl w:val="A0461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B22DE"/>
    <w:multiLevelType w:val="hybridMultilevel"/>
    <w:tmpl w:val="306AA8AC"/>
    <w:lvl w:ilvl="0" w:tplc="CBAE463E">
      <w:numFmt w:val="bullet"/>
      <w:lvlText w:val="-"/>
      <w:lvlJc w:val="left"/>
      <w:pPr>
        <w:ind w:left="136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9" w15:restartNumberingAfterBreak="0">
    <w:nsid w:val="2D7A6BF7"/>
    <w:multiLevelType w:val="hybridMultilevel"/>
    <w:tmpl w:val="48D4655A"/>
    <w:lvl w:ilvl="0" w:tplc="041B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305D1F9A"/>
    <w:multiLevelType w:val="hybridMultilevel"/>
    <w:tmpl w:val="1EF643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40FBE"/>
    <w:multiLevelType w:val="hybridMultilevel"/>
    <w:tmpl w:val="599C48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D75A5"/>
    <w:multiLevelType w:val="hybridMultilevel"/>
    <w:tmpl w:val="FA400F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71203"/>
    <w:multiLevelType w:val="hybridMultilevel"/>
    <w:tmpl w:val="5B6EF8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5219"/>
    <w:multiLevelType w:val="hybridMultilevel"/>
    <w:tmpl w:val="98FEDD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6218A"/>
    <w:multiLevelType w:val="hybridMultilevel"/>
    <w:tmpl w:val="68EC8EA2"/>
    <w:lvl w:ilvl="0" w:tplc="72129750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3E870867"/>
    <w:multiLevelType w:val="hybridMultilevel"/>
    <w:tmpl w:val="25DE0A9A"/>
    <w:lvl w:ilvl="0" w:tplc="DF7E7A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13213"/>
    <w:multiLevelType w:val="hybridMultilevel"/>
    <w:tmpl w:val="680640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5368A"/>
    <w:multiLevelType w:val="multilevel"/>
    <w:tmpl w:val="3120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552FCE"/>
    <w:multiLevelType w:val="hybridMultilevel"/>
    <w:tmpl w:val="A6DCDE4E"/>
    <w:lvl w:ilvl="0" w:tplc="C9CC49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35E7A"/>
    <w:multiLevelType w:val="hybridMultilevel"/>
    <w:tmpl w:val="4CBA06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17C8C"/>
    <w:multiLevelType w:val="hybridMultilevel"/>
    <w:tmpl w:val="CBDC5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24512"/>
    <w:multiLevelType w:val="hybridMultilevel"/>
    <w:tmpl w:val="5BFC2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209C0"/>
    <w:multiLevelType w:val="hybridMultilevel"/>
    <w:tmpl w:val="72549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D4F57"/>
    <w:multiLevelType w:val="hybridMultilevel"/>
    <w:tmpl w:val="2304C222"/>
    <w:lvl w:ilvl="0" w:tplc="32DED4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343DF"/>
    <w:multiLevelType w:val="hybridMultilevel"/>
    <w:tmpl w:val="03F887DC"/>
    <w:lvl w:ilvl="0" w:tplc="7A14BF1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806DA"/>
    <w:multiLevelType w:val="multilevel"/>
    <w:tmpl w:val="342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C3E0D"/>
    <w:multiLevelType w:val="hybridMultilevel"/>
    <w:tmpl w:val="66DC6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6931"/>
    <w:multiLevelType w:val="hybridMultilevel"/>
    <w:tmpl w:val="8D1046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A4078"/>
    <w:multiLevelType w:val="hybridMultilevel"/>
    <w:tmpl w:val="6060CF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D20D3"/>
    <w:multiLevelType w:val="hybridMultilevel"/>
    <w:tmpl w:val="ADDC4E68"/>
    <w:lvl w:ilvl="0" w:tplc="C53AFC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C3395"/>
    <w:multiLevelType w:val="multilevel"/>
    <w:tmpl w:val="1A32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E2DF1"/>
    <w:multiLevelType w:val="hybridMultilevel"/>
    <w:tmpl w:val="D870EC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D6273"/>
    <w:multiLevelType w:val="hybridMultilevel"/>
    <w:tmpl w:val="21EE12AE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F6A52F0"/>
    <w:multiLevelType w:val="hybridMultilevel"/>
    <w:tmpl w:val="0336797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BE79ED"/>
    <w:multiLevelType w:val="hybridMultilevel"/>
    <w:tmpl w:val="94449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34"/>
  </w:num>
  <w:num w:numId="4">
    <w:abstractNumId w:val="14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17"/>
  </w:num>
  <w:num w:numId="10">
    <w:abstractNumId w:val="10"/>
  </w:num>
  <w:num w:numId="11">
    <w:abstractNumId w:val="13"/>
  </w:num>
  <w:num w:numId="12">
    <w:abstractNumId w:val="21"/>
  </w:num>
  <w:num w:numId="13">
    <w:abstractNumId w:val="27"/>
  </w:num>
  <w:num w:numId="14">
    <w:abstractNumId w:val="2"/>
  </w:num>
  <w:num w:numId="15">
    <w:abstractNumId w:val="8"/>
  </w:num>
  <w:num w:numId="16">
    <w:abstractNumId w:val="24"/>
  </w:num>
  <w:num w:numId="17">
    <w:abstractNumId w:val="23"/>
  </w:num>
  <w:num w:numId="18">
    <w:abstractNumId w:val="33"/>
  </w:num>
  <w:num w:numId="19">
    <w:abstractNumId w:val="35"/>
  </w:num>
  <w:num w:numId="20">
    <w:abstractNumId w:val="22"/>
  </w:num>
  <w:num w:numId="21">
    <w:abstractNumId w:val="6"/>
  </w:num>
  <w:num w:numId="22">
    <w:abstractNumId w:val="26"/>
  </w:num>
  <w:num w:numId="23">
    <w:abstractNumId w:val="18"/>
  </w:num>
  <w:num w:numId="24">
    <w:abstractNumId w:val="31"/>
  </w:num>
  <w:num w:numId="25">
    <w:abstractNumId w:val="20"/>
  </w:num>
  <w:num w:numId="26">
    <w:abstractNumId w:val="28"/>
  </w:num>
  <w:num w:numId="27">
    <w:abstractNumId w:val="1"/>
  </w:num>
  <w:num w:numId="28">
    <w:abstractNumId w:val="25"/>
  </w:num>
  <w:num w:numId="29">
    <w:abstractNumId w:val="3"/>
  </w:num>
  <w:num w:numId="30">
    <w:abstractNumId w:val="32"/>
  </w:num>
  <w:num w:numId="31">
    <w:abstractNumId w:val="15"/>
  </w:num>
  <w:num w:numId="32">
    <w:abstractNumId w:val="30"/>
  </w:num>
  <w:num w:numId="33">
    <w:abstractNumId w:val="0"/>
  </w:num>
  <w:num w:numId="34">
    <w:abstractNumId w:val="9"/>
  </w:num>
  <w:num w:numId="35">
    <w:abstractNumId w:val="1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4A"/>
    <w:rsid w:val="00001790"/>
    <w:rsid w:val="000074E5"/>
    <w:rsid w:val="00007510"/>
    <w:rsid w:val="00011B93"/>
    <w:rsid w:val="000152C4"/>
    <w:rsid w:val="00015443"/>
    <w:rsid w:val="00016C71"/>
    <w:rsid w:val="000206D5"/>
    <w:rsid w:val="00021E82"/>
    <w:rsid w:val="000238DC"/>
    <w:rsid w:val="00023F0A"/>
    <w:rsid w:val="0002458B"/>
    <w:rsid w:val="00026BB9"/>
    <w:rsid w:val="00026BF6"/>
    <w:rsid w:val="00034471"/>
    <w:rsid w:val="00034A28"/>
    <w:rsid w:val="00041B28"/>
    <w:rsid w:val="00041DDD"/>
    <w:rsid w:val="00041E14"/>
    <w:rsid w:val="00041FD5"/>
    <w:rsid w:val="00047228"/>
    <w:rsid w:val="000475E4"/>
    <w:rsid w:val="00053B87"/>
    <w:rsid w:val="0005511A"/>
    <w:rsid w:val="00055270"/>
    <w:rsid w:val="00057F77"/>
    <w:rsid w:val="000624D8"/>
    <w:rsid w:val="000632CA"/>
    <w:rsid w:val="00071B0E"/>
    <w:rsid w:val="00081703"/>
    <w:rsid w:val="00083037"/>
    <w:rsid w:val="00084899"/>
    <w:rsid w:val="00084EE4"/>
    <w:rsid w:val="0009708E"/>
    <w:rsid w:val="000A1253"/>
    <w:rsid w:val="000A33E4"/>
    <w:rsid w:val="000A4072"/>
    <w:rsid w:val="000A79E7"/>
    <w:rsid w:val="000B54CE"/>
    <w:rsid w:val="000C164A"/>
    <w:rsid w:val="000C2C5E"/>
    <w:rsid w:val="000C3DF6"/>
    <w:rsid w:val="000C456A"/>
    <w:rsid w:val="000C66D9"/>
    <w:rsid w:val="000D3710"/>
    <w:rsid w:val="000D46EC"/>
    <w:rsid w:val="000D7F80"/>
    <w:rsid w:val="000E0A92"/>
    <w:rsid w:val="000E274A"/>
    <w:rsid w:val="000E33FE"/>
    <w:rsid w:val="000E4068"/>
    <w:rsid w:val="000E54B4"/>
    <w:rsid w:val="000E71B1"/>
    <w:rsid w:val="000F0B44"/>
    <w:rsid w:val="000F3503"/>
    <w:rsid w:val="000F4CB3"/>
    <w:rsid w:val="000F61D9"/>
    <w:rsid w:val="000F6863"/>
    <w:rsid w:val="000F7D82"/>
    <w:rsid w:val="0010293F"/>
    <w:rsid w:val="00104008"/>
    <w:rsid w:val="00105432"/>
    <w:rsid w:val="00107371"/>
    <w:rsid w:val="00107CBC"/>
    <w:rsid w:val="00110E88"/>
    <w:rsid w:val="001132F0"/>
    <w:rsid w:val="001178A5"/>
    <w:rsid w:val="00123499"/>
    <w:rsid w:val="00125D0B"/>
    <w:rsid w:val="001262E4"/>
    <w:rsid w:val="00131980"/>
    <w:rsid w:val="001354C2"/>
    <w:rsid w:val="00135661"/>
    <w:rsid w:val="00136E32"/>
    <w:rsid w:val="00143557"/>
    <w:rsid w:val="00144481"/>
    <w:rsid w:val="00144BB9"/>
    <w:rsid w:val="001451E9"/>
    <w:rsid w:val="00150BE6"/>
    <w:rsid w:val="0015240D"/>
    <w:rsid w:val="00166E39"/>
    <w:rsid w:val="00170A57"/>
    <w:rsid w:val="00171EFF"/>
    <w:rsid w:val="00172E80"/>
    <w:rsid w:val="00173F60"/>
    <w:rsid w:val="00174F59"/>
    <w:rsid w:val="00175CCE"/>
    <w:rsid w:val="00176061"/>
    <w:rsid w:val="001768F6"/>
    <w:rsid w:val="001771A9"/>
    <w:rsid w:val="00182F48"/>
    <w:rsid w:val="00187767"/>
    <w:rsid w:val="001907C7"/>
    <w:rsid w:val="00192A78"/>
    <w:rsid w:val="001A0E0D"/>
    <w:rsid w:val="001A6875"/>
    <w:rsid w:val="001A7641"/>
    <w:rsid w:val="001A798B"/>
    <w:rsid w:val="001B405F"/>
    <w:rsid w:val="001C6AC0"/>
    <w:rsid w:val="001D3044"/>
    <w:rsid w:val="001D54F6"/>
    <w:rsid w:val="001E0412"/>
    <w:rsid w:val="001E2E67"/>
    <w:rsid w:val="001E4DDF"/>
    <w:rsid w:val="001E4F05"/>
    <w:rsid w:val="001E637A"/>
    <w:rsid w:val="001E6882"/>
    <w:rsid w:val="001E7EA3"/>
    <w:rsid w:val="001F20BF"/>
    <w:rsid w:val="001F6544"/>
    <w:rsid w:val="00200DCA"/>
    <w:rsid w:val="00200EB2"/>
    <w:rsid w:val="00203AC4"/>
    <w:rsid w:val="0021138C"/>
    <w:rsid w:val="00213E85"/>
    <w:rsid w:val="00215721"/>
    <w:rsid w:val="00215CD9"/>
    <w:rsid w:val="002162EF"/>
    <w:rsid w:val="002256F6"/>
    <w:rsid w:val="00226CBA"/>
    <w:rsid w:val="0023151C"/>
    <w:rsid w:val="00231BCF"/>
    <w:rsid w:val="002335EF"/>
    <w:rsid w:val="00241394"/>
    <w:rsid w:val="002459A1"/>
    <w:rsid w:val="002511BB"/>
    <w:rsid w:val="00251854"/>
    <w:rsid w:val="00266E13"/>
    <w:rsid w:val="00271411"/>
    <w:rsid w:val="0027303A"/>
    <w:rsid w:val="00283753"/>
    <w:rsid w:val="00283936"/>
    <w:rsid w:val="002878C5"/>
    <w:rsid w:val="00287FC1"/>
    <w:rsid w:val="002903B5"/>
    <w:rsid w:val="00291D6E"/>
    <w:rsid w:val="00297B9C"/>
    <w:rsid w:val="00297E3E"/>
    <w:rsid w:val="002A4142"/>
    <w:rsid w:val="002A481A"/>
    <w:rsid w:val="002A7758"/>
    <w:rsid w:val="002B605A"/>
    <w:rsid w:val="002B6167"/>
    <w:rsid w:val="002B735C"/>
    <w:rsid w:val="002C10EE"/>
    <w:rsid w:val="002C4FEE"/>
    <w:rsid w:val="002C5C08"/>
    <w:rsid w:val="002C76E9"/>
    <w:rsid w:val="002E1147"/>
    <w:rsid w:val="002E516F"/>
    <w:rsid w:val="002F1FAE"/>
    <w:rsid w:val="00300B37"/>
    <w:rsid w:val="00302CF6"/>
    <w:rsid w:val="00304972"/>
    <w:rsid w:val="00306323"/>
    <w:rsid w:val="00314E1B"/>
    <w:rsid w:val="0032300E"/>
    <w:rsid w:val="003230ED"/>
    <w:rsid w:val="0032396D"/>
    <w:rsid w:val="003239C4"/>
    <w:rsid w:val="00326C7B"/>
    <w:rsid w:val="003277E0"/>
    <w:rsid w:val="00330E3D"/>
    <w:rsid w:val="00336E1B"/>
    <w:rsid w:val="003625CD"/>
    <w:rsid w:val="00362B4D"/>
    <w:rsid w:val="00367064"/>
    <w:rsid w:val="00370499"/>
    <w:rsid w:val="00370A24"/>
    <w:rsid w:val="00372146"/>
    <w:rsid w:val="003721FD"/>
    <w:rsid w:val="00372F61"/>
    <w:rsid w:val="00374C45"/>
    <w:rsid w:val="00381954"/>
    <w:rsid w:val="00381FF4"/>
    <w:rsid w:val="00383D92"/>
    <w:rsid w:val="003A0FD1"/>
    <w:rsid w:val="003A49A3"/>
    <w:rsid w:val="003A4C8E"/>
    <w:rsid w:val="003B0DD6"/>
    <w:rsid w:val="003B1821"/>
    <w:rsid w:val="003B2374"/>
    <w:rsid w:val="003B5BFF"/>
    <w:rsid w:val="003C038C"/>
    <w:rsid w:val="003C03DF"/>
    <w:rsid w:val="003C2658"/>
    <w:rsid w:val="003C391F"/>
    <w:rsid w:val="003C52B6"/>
    <w:rsid w:val="003D2351"/>
    <w:rsid w:val="003E0ED9"/>
    <w:rsid w:val="003E354F"/>
    <w:rsid w:val="003E42AF"/>
    <w:rsid w:val="003E51AB"/>
    <w:rsid w:val="003E7FFA"/>
    <w:rsid w:val="003F2A89"/>
    <w:rsid w:val="003F3B2E"/>
    <w:rsid w:val="003F3CCD"/>
    <w:rsid w:val="00403077"/>
    <w:rsid w:val="0040403A"/>
    <w:rsid w:val="00405BEE"/>
    <w:rsid w:val="00412D64"/>
    <w:rsid w:val="00414E6F"/>
    <w:rsid w:val="0042497D"/>
    <w:rsid w:val="00425B94"/>
    <w:rsid w:val="00427FB5"/>
    <w:rsid w:val="00436703"/>
    <w:rsid w:val="00436F98"/>
    <w:rsid w:val="00437E06"/>
    <w:rsid w:val="00440096"/>
    <w:rsid w:val="0044063E"/>
    <w:rsid w:val="0044227D"/>
    <w:rsid w:val="00447EC2"/>
    <w:rsid w:val="00450FE5"/>
    <w:rsid w:val="00452191"/>
    <w:rsid w:val="004554C0"/>
    <w:rsid w:val="00464D03"/>
    <w:rsid w:val="0046548C"/>
    <w:rsid w:val="004731E9"/>
    <w:rsid w:val="00474EDA"/>
    <w:rsid w:val="00475F2B"/>
    <w:rsid w:val="004804DB"/>
    <w:rsid w:val="004820F1"/>
    <w:rsid w:val="0048631D"/>
    <w:rsid w:val="00487D05"/>
    <w:rsid w:val="00497F93"/>
    <w:rsid w:val="004A15D2"/>
    <w:rsid w:val="004A3B7D"/>
    <w:rsid w:val="004A4FB7"/>
    <w:rsid w:val="004A62A8"/>
    <w:rsid w:val="004B2141"/>
    <w:rsid w:val="004B393B"/>
    <w:rsid w:val="004B3D3F"/>
    <w:rsid w:val="004C289B"/>
    <w:rsid w:val="004C7CC4"/>
    <w:rsid w:val="004D4EA8"/>
    <w:rsid w:val="004D5B90"/>
    <w:rsid w:val="004E08BC"/>
    <w:rsid w:val="004E1804"/>
    <w:rsid w:val="004E26CA"/>
    <w:rsid w:val="004E36D7"/>
    <w:rsid w:val="004F625C"/>
    <w:rsid w:val="004F7CE3"/>
    <w:rsid w:val="00502E8E"/>
    <w:rsid w:val="00506077"/>
    <w:rsid w:val="005218F5"/>
    <w:rsid w:val="005335C7"/>
    <w:rsid w:val="00535B09"/>
    <w:rsid w:val="005370CA"/>
    <w:rsid w:val="0054119C"/>
    <w:rsid w:val="00541D6B"/>
    <w:rsid w:val="00555F0D"/>
    <w:rsid w:val="00557C94"/>
    <w:rsid w:val="00561205"/>
    <w:rsid w:val="00563B2E"/>
    <w:rsid w:val="00565B83"/>
    <w:rsid w:val="005676C0"/>
    <w:rsid w:val="005704EA"/>
    <w:rsid w:val="00574851"/>
    <w:rsid w:val="00574F67"/>
    <w:rsid w:val="005758E2"/>
    <w:rsid w:val="00591BBA"/>
    <w:rsid w:val="00595F99"/>
    <w:rsid w:val="0059748A"/>
    <w:rsid w:val="005A0DBA"/>
    <w:rsid w:val="005A3A68"/>
    <w:rsid w:val="005A73E7"/>
    <w:rsid w:val="005B342C"/>
    <w:rsid w:val="005B4484"/>
    <w:rsid w:val="005B63D6"/>
    <w:rsid w:val="005C23DF"/>
    <w:rsid w:val="005C2521"/>
    <w:rsid w:val="005D4133"/>
    <w:rsid w:val="005D7A5C"/>
    <w:rsid w:val="005E3075"/>
    <w:rsid w:val="005E472C"/>
    <w:rsid w:val="005E54D4"/>
    <w:rsid w:val="005E6503"/>
    <w:rsid w:val="005F0DE6"/>
    <w:rsid w:val="005F5D4F"/>
    <w:rsid w:val="005F631F"/>
    <w:rsid w:val="005F7DFB"/>
    <w:rsid w:val="006024E1"/>
    <w:rsid w:val="006044C9"/>
    <w:rsid w:val="0060469F"/>
    <w:rsid w:val="006111DB"/>
    <w:rsid w:val="00615FD2"/>
    <w:rsid w:val="006257FB"/>
    <w:rsid w:val="00635415"/>
    <w:rsid w:val="006369A7"/>
    <w:rsid w:val="00636F21"/>
    <w:rsid w:val="00640782"/>
    <w:rsid w:val="00640AA1"/>
    <w:rsid w:val="006461C9"/>
    <w:rsid w:val="006616E7"/>
    <w:rsid w:val="00661C82"/>
    <w:rsid w:val="0066403B"/>
    <w:rsid w:val="006807AA"/>
    <w:rsid w:val="00686121"/>
    <w:rsid w:val="006869D4"/>
    <w:rsid w:val="0069486F"/>
    <w:rsid w:val="00696BE8"/>
    <w:rsid w:val="006A0449"/>
    <w:rsid w:val="006A2E41"/>
    <w:rsid w:val="006B0A3C"/>
    <w:rsid w:val="006B3DA0"/>
    <w:rsid w:val="006B5B87"/>
    <w:rsid w:val="006B7812"/>
    <w:rsid w:val="006C0BF0"/>
    <w:rsid w:val="006C3E03"/>
    <w:rsid w:val="006C4ACF"/>
    <w:rsid w:val="006C50E4"/>
    <w:rsid w:val="006D19DF"/>
    <w:rsid w:val="006D207B"/>
    <w:rsid w:val="006E01C7"/>
    <w:rsid w:val="006E4AD8"/>
    <w:rsid w:val="006E63A5"/>
    <w:rsid w:val="006E7FC4"/>
    <w:rsid w:val="006F0649"/>
    <w:rsid w:val="006F1600"/>
    <w:rsid w:val="006F4496"/>
    <w:rsid w:val="006F7846"/>
    <w:rsid w:val="00701A31"/>
    <w:rsid w:val="00706BCE"/>
    <w:rsid w:val="00706FD6"/>
    <w:rsid w:val="007100B0"/>
    <w:rsid w:val="007101AD"/>
    <w:rsid w:val="00711A31"/>
    <w:rsid w:val="00713D1B"/>
    <w:rsid w:val="00715EC2"/>
    <w:rsid w:val="007177B1"/>
    <w:rsid w:val="00736108"/>
    <w:rsid w:val="007409B0"/>
    <w:rsid w:val="00746118"/>
    <w:rsid w:val="00746EAB"/>
    <w:rsid w:val="00747232"/>
    <w:rsid w:val="007479B3"/>
    <w:rsid w:val="007512B0"/>
    <w:rsid w:val="007537E3"/>
    <w:rsid w:val="0075520C"/>
    <w:rsid w:val="00765609"/>
    <w:rsid w:val="00766FAD"/>
    <w:rsid w:val="00771AA7"/>
    <w:rsid w:val="007742AB"/>
    <w:rsid w:val="00774A3E"/>
    <w:rsid w:val="00786E62"/>
    <w:rsid w:val="00787560"/>
    <w:rsid w:val="007A5A29"/>
    <w:rsid w:val="007B08E8"/>
    <w:rsid w:val="007B0FA2"/>
    <w:rsid w:val="007B121F"/>
    <w:rsid w:val="007B3AF5"/>
    <w:rsid w:val="007B431A"/>
    <w:rsid w:val="007B557A"/>
    <w:rsid w:val="007B619C"/>
    <w:rsid w:val="007B640D"/>
    <w:rsid w:val="007C3CC1"/>
    <w:rsid w:val="007C4943"/>
    <w:rsid w:val="007C6612"/>
    <w:rsid w:val="007C7DE6"/>
    <w:rsid w:val="007C7F51"/>
    <w:rsid w:val="007D4423"/>
    <w:rsid w:val="007D468D"/>
    <w:rsid w:val="007E1948"/>
    <w:rsid w:val="007E2579"/>
    <w:rsid w:val="007E2F2E"/>
    <w:rsid w:val="007E59F4"/>
    <w:rsid w:val="007F10B1"/>
    <w:rsid w:val="007F48F0"/>
    <w:rsid w:val="007F5557"/>
    <w:rsid w:val="007F5B46"/>
    <w:rsid w:val="007F6427"/>
    <w:rsid w:val="007F79D7"/>
    <w:rsid w:val="00800A48"/>
    <w:rsid w:val="00807203"/>
    <w:rsid w:val="00811C21"/>
    <w:rsid w:val="008140E1"/>
    <w:rsid w:val="00820A67"/>
    <w:rsid w:val="008214C0"/>
    <w:rsid w:val="008226FE"/>
    <w:rsid w:val="008236C3"/>
    <w:rsid w:val="008279DA"/>
    <w:rsid w:val="0083293C"/>
    <w:rsid w:val="008334AA"/>
    <w:rsid w:val="00841FDC"/>
    <w:rsid w:val="00846B97"/>
    <w:rsid w:val="00847843"/>
    <w:rsid w:val="0085126F"/>
    <w:rsid w:val="0085574E"/>
    <w:rsid w:val="00856062"/>
    <w:rsid w:val="008566BF"/>
    <w:rsid w:val="00862BD4"/>
    <w:rsid w:val="00863786"/>
    <w:rsid w:val="008702D1"/>
    <w:rsid w:val="008716E4"/>
    <w:rsid w:val="00874C6F"/>
    <w:rsid w:val="0088032C"/>
    <w:rsid w:val="00891B86"/>
    <w:rsid w:val="00896072"/>
    <w:rsid w:val="0089628A"/>
    <w:rsid w:val="008A7D44"/>
    <w:rsid w:val="008B0588"/>
    <w:rsid w:val="008B0DF7"/>
    <w:rsid w:val="008B11D2"/>
    <w:rsid w:val="008C5B1F"/>
    <w:rsid w:val="008C76A3"/>
    <w:rsid w:val="008C77CD"/>
    <w:rsid w:val="008D6481"/>
    <w:rsid w:val="008E12B6"/>
    <w:rsid w:val="008E2180"/>
    <w:rsid w:val="008E79E3"/>
    <w:rsid w:val="008F2EF7"/>
    <w:rsid w:val="008F406B"/>
    <w:rsid w:val="00903BA9"/>
    <w:rsid w:val="009046B7"/>
    <w:rsid w:val="009154DE"/>
    <w:rsid w:val="00921C55"/>
    <w:rsid w:val="0092301D"/>
    <w:rsid w:val="00931A7B"/>
    <w:rsid w:val="00933FDC"/>
    <w:rsid w:val="00942521"/>
    <w:rsid w:val="00956D32"/>
    <w:rsid w:val="00962521"/>
    <w:rsid w:val="0096410D"/>
    <w:rsid w:val="00966106"/>
    <w:rsid w:val="009672AA"/>
    <w:rsid w:val="00970280"/>
    <w:rsid w:val="0097100A"/>
    <w:rsid w:val="00973C96"/>
    <w:rsid w:val="00975BA3"/>
    <w:rsid w:val="0097706B"/>
    <w:rsid w:val="009777B7"/>
    <w:rsid w:val="00982245"/>
    <w:rsid w:val="00996936"/>
    <w:rsid w:val="0099731F"/>
    <w:rsid w:val="009A747A"/>
    <w:rsid w:val="009B04D8"/>
    <w:rsid w:val="009B42C1"/>
    <w:rsid w:val="009B5C98"/>
    <w:rsid w:val="009C0DE2"/>
    <w:rsid w:val="009C6E07"/>
    <w:rsid w:val="009C7110"/>
    <w:rsid w:val="009D1D34"/>
    <w:rsid w:val="009D3FAE"/>
    <w:rsid w:val="009E0811"/>
    <w:rsid w:val="009E1478"/>
    <w:rsid w:val="009E4A4D"/>
    <w:rsid w:val="009E5779"/>
    <w:rsid w:val="009E5862"/>
    <w:rsid w:val="009F2C1F"/>
    <w:rsid w:val="009F5136"/>
    <w:rsid w:val="009F69A8"/>
    <w:rsid w:val="009F7538"/>
    <w:rsid w:val="00A03F84"/>
    <w:rsid w:val="00A04F60"/>
    <w:rsid w:val="00A1344C"/>
    <w:rsid w:val="00A145E3"/>
    <w:rsid w:val="00A14815"/>
    <w:rsid w:val="00A160BC"/>
    <w:rsid w:val="00A16A09"/>
    <w:rsid w:val="00A22243"/>
    <w:rsid w:val="00A25B65"/>
    <w:rsid w:val="00A321B4"/>
    <w:rsid w:val="00A32574"/>
    <w:rsid w:val="00A32717"/>
    <w:rsid w:val="00A45E86"/>
    <w:rsid w:val="00A5016E"/>
    <w:rsid w:val="00A57BBA"/>
    <w:rsid w:val="00A624DC"/>
    <w:rsid w:val="00A655AE"/>
    <w:rsid w:val="00A71185"/>
    <w:rsid w:val="00A71C60"/>
    <w:rsid w:val="00A755C6"/>
    <w:rsid w:val="00A76C03"/>
    <w:rsid w:val="00A7747B"/>
    <w:rsid w:val="00A8655C"/>
    <w:rsid w:val="00A8733A"/>
    <w:rsid w:val="00A8742A"/>
    <w:rsid w:val="00A9325E"/>
    <w:rsid w:val="00AA0708"/>
    <w:rsid w:val="00AA2184"/>
    <w:rsid w:val="00AA3753"/>
    <w:rsid w:val="00AA7412"/>
    <w:rsid w:val="00AB2524"/>
    <w:rsid w:val="00AB4095"/>
    <w:rsid w:val="00AB46EF"/>
    <w:rsid w:val="00AC00BF"/>
    <w:rsid w:val="00AC3A51"/>
    <w:rsid w:val="00AC4B60"/>
    <w:rsid w:val="00AC5411"/>
    <w:rsid w:val="00AC6C9A"/>
    <w:rsid w:val="00AD0159"/>
    <w:rsid w:val="00AD085A"/>
    <w:rsid w:val="00AD161B"/>
    <w:rsid w:val="00AD4C61"/>
    <w:rsid w:val="00AD4F35"/>
    <w:rsid w:val="00AD7491"/>
    <w:rsid w:val="00AE194B"/>
    <w:rsid w:val="00AE7440"/>
    <w:rsid w:val="00AF1441"/>
    <w:rsid w:val="00AF38F2"/>
    <w:rsid w:val="00AF393F"/>
    <w:rsid w:val="00AF5141"/>
    <w:rsid w:val="00AF6199"/>
    <w:rsid w:val="00B04CDD"/>
    <w:rsid w:val="00B06114"/>
    <w:rsid w:val="00B14E8F"/>
    <w:rsid w:val="00B15C51"/>
    <w:rsid w:val="00B160E1"/>
    <w:rsid w:val="00B17534"/>
    <w:rsid w:val="00B17706"/>
    <w:rsid w:val="00B20F6E"/>
    <w:rsid w:val="00B305CA"/>
    <w:rsid w:val="00B37AE3"/>
    <w:rsid w:val="00B37B17"/>
    <w:rsid w:val="00B44514"/>
    <w:rsid w:val="00B46E0E"/>
    <w:rsid w:val="00B51520"/>
    <w:rsid w:val="00B53FAC"/>
    <w:rsid w:val="00B63391"/>
    <w:rsid w:val="00B67549"/>
    <w:rsid w:val="00B7271A"/>
    <w:rsid w:val="00B77F56"/>
    <w:rsid w:val="00B801C8"/>
    <w:rsid w:val="00B80F9E"/>
    <w:rsid w:val="00B83153"/>
    <w:rsid w:val="00B8523A"/>
    <w:rsid w:val="00B87140"/>
    <w:rsid w:val="00B87147"/>
    <w:rsid w:val="00B90AF5"/>
    <w:rsid w:val="00B90DF7"/>
    <w:rsid w:val="00B93DF1"/>
    <w:rsid w:val="00B944EB"/>
    <w:rsid w:val="00BA1430"/>
    <w:rsid w:val="00BA3A5B"/>
    <w:rsid w:val="00BB072F"/>
    <w:rsid w:val="00BB0FF3"/>
    <w:rsid w:val="00BB4FD5"/>
    <w:rsid w:val="00BB5881"/>
    <w:rsid w:val="00BC6F22"/>
    <w:rsid w:val="00BC7ECB"/>
    <w:rsid w:val="00BD1F8E"/>
    <w:rsid w:val="00BD3017"/>
    <w:rsid w:val="00BD4DFA"/>
    <w:rsid w:val="00BE0C21"/>
    <w:rsid w:val="00BE7BBE"/>
    <w:rsid w:val="00BF1E2F"/>
    <w:rsid w:val="00C0023D"/>
    <w:rsid w:val="00C029C9"/>
    <w:rsid w:val="00C03CA3"/>
    <w:rsid w:val="00C1494D"/>
    <w:rsid w:val="00C222B9"/>
    <w:rsid w:val="00C24FED"/>
    <w:rsid w:val="00C27276"/>
    <w:rsid w:val="00C277D6"/>
    <w:rsid w:val="00C3071A"/>
    <w:rsid w:val="00C30F2B"/>
    <w:rsid w:val="00C32D63"/>
    <w:rsid w:val="00C33E4A"/>
    <w:rsid w:val="00C35D94"/>
    <w:rsid w:val="00C36249"/>
    <w:rsid w:val="00C362AF"/>
    <w:rsid w:val="00C40267"/>
    <w:rsid w:val="00C415C0"/>
    <w:rsid w:val="00C428EB"/>
    <w:rsid w:val="00C433C8"/>
    <w:rsid w:val="00C4343D"/>
    <w:rsid w:val="00C43A09"/>
    <w:rsid w:val="00C44B75"/>
    <w:rsid w:val="00C51DC3"/>
    <w:rsid w:val="00C52CB7"/>
    <w:rsid w:val="00C53F64"/>
    <w:rsid w:val="00C57144"/>
    <w:rsid w:val="00C57661"/>
    <w:rsid w:val="00C6319D"/>
    <w:rsid w:val="00C6327B"/>
    <w:rsid w:val="00C7070C"/>
    <w:rsid w:val="00C7079A"/>
    <w:rsid w:val="00C735B9"/>
    <w:rsid w:val="00C80344"/>
    <w:rsid w:val="00C84B4C"/>
    <w:rsid w:val="00C85283"/>
    <w:rsid w:val="00C862BD"/>
    <w:rsid w:val="00C86575"/>
    <w:rsid w:val="00C907A4"/>
    <w:rsid w:val="00C94F4F"/>
    <w:rsid w:val="00C95871"/>
    <w:rsid w:val="00C966C9"/>
    <w:rsid w:val="00C976EC"/>
    <w:rsid w:val="00CA0A3E"/>
    <w:rsid w:val="00CA56F3"/>
    <w:rsid w:val="00CA7AD0"/>
    <w:rsid w:val="00CB161C"/>
    <w:rsid w:val="00CB1F7A"/>
    <w:rsid w:val="00CC1EFE"/>
    <w:rsid w:val="00CC7B31"/>
    <w:rsid w:val="00CD13ED"/>
    <w:rsid w:val="00CD3C58"/>
    <w:rsid w:val="00CD6B32"/>
    <w:rsid w:val="00CD7BF9"/>
    <w:rsid w:val="00CE7339"/>
    <w:rsid w:val="00CF3DE3"/>
    <w:rsid w:val="00CF56E0"/>
    <w:rsid w:val="00CF5D85"/>
    <w:rsid w:val="00CF6879"/>
    <w:rsid w:val="00D0186A"/>
    <w:rsid w:val="00D042D3"/>
    <w:rsid w:val="00D1085E"/>
    <w:rsid w:val="00D12337"/>
    <w:rsid w:val="00D13FBB"/>
    <w:rsid w:val="00D1536D"/>
    <w:rsid w:val="00D1676E"/>
    <w:rsid w:val="00D172CC"/>
    <w:rsid w:val="00D17EB2"/>
    <w:rsid w:val="00D20C6C"/>
    <w:rsid w:val="00D2151B"/>
    <w:rsid w:val="00D21F9B"/>
    <w:rsid w:val="00D33A4E"/>
    <w:rsid w:val="00D40C1B"/>
    <w:rsid w:val="00D43234"/>
    <w:rsid w:val="00D43FB7"/>
    <w:rsid w:val="00D51E7F"/>
    <w:rsid w:val="00D62A7E"/>
    <w:rsid w:val="00D646A4"/>
    <w:rsid w:val="00D67E7A"/>
    <w:rsid w:val="00D765E5"/>
    <w:rsid w:val="00D90519"/>
    <w:rsid w:val="00D95C63"/>
    <w:rsid w:val="00DA2EDD"/>
    <w:rsid w:val="00DA2FAD"/>
    <w:rsid w:val="00DA710C"/>
    <w:rsid w:val="00DA7516"/>
    <w:rsid w:val="00DB061F"/>
    <w:rsid w:val="00DB2030"/>
    <w:rsid w:val="00DB30DC"/>
    <w:rsid w:val="00DB34E3"/>
    <w:rsid w:val="00DC0D62"/>
    <w:rsid w:val="00DC12A2"/>
    <w:rsid w:val="00DC2261"/>
    <w:rsid w:val="00DC301E"/>
    <w:rsid w:val="00DC3986"/>
    <w:rsid w:val="00DC5D92"/>
    <w:rsid w:val="00DC67EE"/>
    <w:rsid w:val="00DD108C"/>
    <w:rsid w:val="00DD4124"/>
    <w:rsid w:val="00DD6183"/>
    <w:rsid w:val="00DF146B"/>
    <w:rsid w:val="00DF3231"/>
    <w:rsid w:val="00DF403A"/>
    <w:rsid w:val="00E038DF"/>
    <w:rsid w:val="00E04D31"/>
    <w:rsid w:val="00E06059"/>
    <w:rsid w:val="00E06530"/>
    <w:rsid w:val="00E07425"/>
    <w:rsid w:val="00E11353"/>
    <w:rsid w:val="00E1415A"/>
    <w:rsid w:val="00E14552"/>
    <w:rsid w:val="00E16BAB"/>
    <w:rsid w:val="00E213D1"/>
    <w:rsid w:val="00E23B99"/>
    <w:rsid w:val="00E31BF1"/>
    <w:rsid w:val="00E3221A"/>
    <w:rsid w:val="00E36A29"/>
    <w:rsid w:val="00E4154A"/>
    <w:rsid w:val="00E4467B"/>
    <w:rsid w:val="00E44B91"/>
    <w:rsid w:val="00E46B5D"/>
    <w:rsid w:val="00E510EE"/>
    <w:rsid w:val="00E522A1"/>
    <w:rsid w:val="00E538A3"/>
    <w:rsid w:val="00E54CCC"/>
    <w:rsid w:val="00E578B9"/>
    <w:rsid w:val="00E60A2C"/>
    <w:rsid w:val="00E64FD9"/>
    <w:rsid w:val="00E657DA"/>
    <w:rsid w:val="00E661A7"/>
    <w:rsid w:val="00E674FF"/>
    <w:rsid w:val="00E727AF"/>
    <w:rsid w:val="00E8125E"/>
    <w:rsid w:val="00E8140E"/>
    <w:rsid w:val="00E83256"/>
    <w:rsid w:val="00E8383F"/>
    <w:rsid w:val="00E84484"/>
    <w:rsid w:val="00E87379"/>
    <w:rsid w:val="00E90E64"/>
    <w:rsid w:val="00E943C9"/>
    <w:rsid w:val="00EA32CE"/>
    <w:rsid w:val="00EA3985"/>
    <w:rsid w:val="00EA5770"/>
    <w:rsid w:val="00EB0447"/>
    <w:rsid w:val="00EB0C5A"/>
    <w:rsid w:val="00EB1BFE"/>
    <w:rsid w:val="00EB2C90"/>
    <w:rsid w:val="00EC0BAF"/>
    <w:rsid w:val="00EC0F26"/>
    <w:rsid w:val="00EC387F"/>
    <w:rsid w:val="00ED4216"/>
    <w:rsid w:val="00ED4420"/>
    <w:rsid w:val="00ED4C97"/>
    <w:rsid w:val="00ED5C7B"/>
    <w:rsid w:val="00ED6E0F"/>
    <w:rsid w:val="00EE0778"/>
    <w:rsid w:val="00EE08EE"/>
    <w:rsid w:val="00EF07A6"/>
    <w:rsid w:val="00EF1F60"/>
    <w:rsid w:val="00EF282C"/>
    <w:rsid w:val="00EF3346"/>
    <w:rsid w:val="00EF633D"/>
    <w:rsid w:val="00EF6F0E"/>
    <w:rsid w:val="00F05D75"/>
    <w:rsid w:val="00F0617F"/>
    <w:rsid w:val="00F14D42"/>
    <w:rsid w:val="00F1677D"/>
    <w:rsid w:val="00F168D1"/>
    <w:rsid w:val="00F17E6A"/>
    <w:rsid w:val="00F21B5A"/>
    <w:rsid w:val="00F21C6B"/>
    <w:rsid w:val="00F24761"/>
    <w:rsid w:val="00F2520D"/>
    <w:rsid w:val="00F2589E"/>
    <w:rsid w:val="00F26D83"/>
    <w:rsid w:val="00F327D2"/>
    <w:rsid w:val="00F33AEC"/>
    <w:rsid w:val="00F35754"/>
    <w:rsid w:val="00F4312A"/>
    <w:rsid w:val="00F437F1"/>
    <w:rsid w:val="00F457AC"/>
    <w:rsid w:val="00F47B3A"/>
    <w:rsid w:val="00F5694D"/>
    <w:rsid w:val="00F56B30"/>
    <w:rsid w:val="00F6213D"/>
    <w:rsid w:val="00F7162C"/>
    <w:rsid w:val="00F85B25"/>
    <w:rsid w:val="00F914F1"/>
    <w:rsid w:val="00F9238A"/>
    <w:rsid w:val="00F928A4"/>
    <w:rsid w:val="00FA1117"/>
    <w:rsid w:val="00FA68F1"/>
    <w:rsid w:val="00FB12E6"/>
    <w:rsid w:val="00FB5F25"/>
    <w:rsid w:val="00FC797E"/>
    <w:rsid w:val="00FD224B"/>
    <w:rsid w:val="00FD55AC"/>
    <w:rsid w:val="00FD5A89"/>
    <w:rsid w:val="00FE0757"/>
    <w:rsid w:val="00FE63ED"/>
    <w:rsid w:val="00FF25CB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2DCF42-6047-443B-A858-5E026D74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5E86"/>
    <w:rPr>
      <w:rFonts w:eastAsiaTheme="minorEastAsia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A45E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A45E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link w:val="Nadpis3Char"/>
    <w:uiPriority w:val="9"/>
    <w:qFormat/>
    <w:rsid w:val="00A45E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45E86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A45E86"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A45E86"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lny"/>
    <w:uiPriority w:val="99"/>
    <w:rsid w:val="00A45E86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A45E86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1E041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E08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08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0811"/>
    <w:rPr>
      <w:rFonts w:eastAsiaTheme="minorEastAsi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08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0811"/>
    <w:rPr>
      <w:rFonts w:eastAsiaTheme="minorEastAsia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08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811"/>
    <w:rPr>
      <w:rFonts w:ascii="Segoe UI" w:eastAsiaTheme="minorEastAsia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9E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justify">
    <w:name w:val="align-justify"/>
    <w:basedOn w:val="Normlny"/>
    <w:rsid w:val="007100B0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Predvolenpsmoodseku"/>
    <w:uiPriority w:val="22"/>
    <w:qFormat/>
    <w:rsid w:val="00D95C6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C67EE"/>
    <w:rPr>
      <w:color w:val="0000FF"/>
      <w:u w:val="single"/>
    </w:rPr>
  </w:style>
  <w:style w:type="paragraph" w:customStyle="1" w:styleId="Normlny1">
    <w:name w:val="Normálny1"/>
    <w:rsid w:val="00787560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  <w:style w:type="table" w:customStyle="1" w:styleId="TableGrid">
    <w:name w:val="TableGrid"/>
    <w:rsid w:val="008140E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ospicMatkyTerezyBN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57948-6554-40E5-8A7E-A13B7082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Zástupca</cp:lastModifiedBy>
  <cp:revision>36</cp:revision>
  <dcterms:created xsi:type="dcterms:W3CDTF">2025-06-29T18:05:00Z</dcterms:created>
  <dcterms:modified xsi:type="dcterms:W3CDTF">2025-10-06T09:56:00Z</dcterms:modified>
</cp:coreProperties>
</file>